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footnotes.xml" ContentType="application/vnd.openxmlformats-officedocument.wordprocessingml.footnotes+xml"/>
  <Override PartName="/docProps/core.xml" ContentType="application/vnd.openxmlformats-package.core-properties+xml"/>
  <Override PartName="/word/fontTable.xml" ContentType="application/vnd.openxmlformats-officedocument.wordprocessingml.fontTable+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docProps/custom.xml" ContentType="application/vnd.openxmlformats-officedocument.custom-properti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ackground w:color="ffffff"/>
  <w:body>
    <w:p>
      <w:pPr>
        <w:keepNext w:val="false"/>
        <w:keepLines w:val="false"/>
        <w:pageBreakBefore w:val="false"/>
        <w:pBdr/>
        <w:spacing w:line="560" w:lineRule="exact"/>
        <w:ind/>
        <w:rPr>
          <w:rFonts w:hint="eastAsia" w:ascii="方正仿宋_GBK" w:hAnsi="方正仿宋_GBK" w:eastAsia="方正仿宋_GBK" w:cs="方正仿宋_GBK"/>
          <w:i w:val="0"/>
          <w:iCs w:val="0"/>
          <w:caps w:val="0"/>
          <w:color w:val="auto"/>
          <w:spacing w:val="0"/>
          <w:sz w:val="30"/>
          <w:szCs w:val="30"/>
          <w:shd w:val="clear" w:color="auto" w:fill="ffffff"/>
          <w:lang w:val="en-US" w:eastAsia="zh-CN"/>
        </w:rPr>
      </w:pPr>
      <w:r>
        <w:rPr>
          <w:rFonts w:hint="eastAsia" w:ascii="方正仿宋_GBK" w:hAnsi="方正仿宋_GBK" w:eastAsia="方正仿宋_GBK" w:cs="方正仿宋_GBK"/>
          <w:color w:val="auto"/>
          <w:sz w:val="30"/>
          <w:szCs w:val="30"/>
          <w:lang w:val="en-US" w:eastAsia="zh-CN"/>
        </w:rPr>
        <w:t xml:space="preserve">附件1.</w:t>
      </w:r>
      <w:r>
        <w:rPr>
          <w:rFonts w:hint="eastAsia" w:ascii="方正仿宋_GBK" w:hAnsi="方正仿宋_GBK" w:eastAsia="方正仿宋_GBK" w:cs="方正仿宋_GBK"/>
          <w:i w:val="0"/>
          <w:iCs w:val="0"/>
          <w:caps w:val="0"/>
          <w:color w:val="auto"/>
          <w:spacing w:val="0"/>
          <w:sz w:val="30"/>
          <w:szCs w:val="30"/>
          <w:shd w:val="clear" w:color="auto" w:fill="ffffff"/>
          <w:lang w:val="en-US" w:eastAsia="zh-CN"/>
        </w:rPr>
        <w:t xml:space="preserve">申报书模板</w:t>
      </w:r>
      <w:r>
        <w:rPr>
          <w:rFonts w:hint="eastAsia" w:ascii="方正仿宋_GBK" w:hAnsi="方正仿宋_GBK" w:eastAsia="方正仿宋_GBK" w:cs="方正仿宋_GBK"/>
          <w:i w:val="0"/>
          <w:iCs w:val="0"/>
          <w:caps w:val="0"/>
          <w:color w:val="auto"/>
          <w:spacing w:val="0"/>
          <w:sz w:val="30"/>
          <w:szCs w:val="30"/>
          <w:shd w:val="clear" w:color="auto" w:fill="ffffff"/>
          <w:lang w:val="en-US" w:eastAsia="zh-CN"/>
        </w:rPr>
      </w:r>
    </w:p>
    <w:p>
      <w:pPr>
        <w:keepNext w:val="false"/>
        <w:keepLines w:val="false"/>
        <w:pageBreakBefore w:val="false"/>
        <w:pBdr/>
        <w:spacing w:line="560" w:lineRule="exact"/>
        <w:ind/>
        <w:rPr>
          <w:rFonts w:hint="eastAsia" w:ascii="黑体" w:hAnsi="黑体" w:eastAsia="黑体" w:cs="黑体"/>
          <w:i w:val="0"/>
          <w:iCs w:val="0"/>
          <w:caps w:val="0"/>
          <w:color w:val="auto"/>
          <w:spacing w:val="0"/>
          <w:sz w:val="24"/>
          <w:szCs w:val="24"/>
          <w:shd w:val="clear" w:color="auto" w:fill="ffffff"/>
          <w:lang w:val="en-US" w:eastAsia="zh-CN"/>
        </w:rPr>
      </w:pPr>
      <w:r>
        <w:rPr>
          <w:rFonts w:hint="eastAsia" w:ascii="黑体" w:hAnsi="黑体" w:eastAsia="黑体" w:cs="黑体"/>
          <w:i w:val="0"/>
          <w:iCs w:val="0"/>
          <w:caps w:val="0"/>
          <w:color w:val="auto"/>
          <w:spacing w:val="0"/>
          <w:sz w:val="24"/>
          <w:szCs w:val="24"/>
          <w:shd w:val="clear" w:color="auto" w:fill="ffffff"/>
          <w:lang w:val="en-US" w:eastAsia="zh-CN"/>
        </w:rPr>
      </w:r>
      <w:r>
        <w:rPr>
          <w:rFonts w:hint="eastAsia" w:ascii="黑体" w:hAnsi="黑体" w:eastAsia="黑体" w:cs="黑体"/>
          <w:i w:val="0"/>
          <w:iCs w:val="0"/>
          <w:caps w:val="0"/>
          <w:color w:val="auto"/>
          <w:spacing w:val="0"/>
          <w:sz w:val="24"/>
          <w:szCs w:val="24"/>
          <w:shd w:val="clear" w:color="auto" w:fill="ffffff"/>
          <w:lang w:val="en-US" w:eastAsia="zh-CN"/>
        </w:rPr>
      </w:r>
    </w:p>
    <w:p>
      <w:pPr>
        <w:keepNext w:val="false"/>
        <w:keepLines w:val="false"/>
        <w:pageBreakBefore w:val="false"/>
        <w:pBdr/>
        <w:spacing w:line="560" w:lineRule="exact"/>
        <w:ind/>
        <w:rPr>
          <w:rFonts w:hint="eastAsia" w:ascii="黑体" w:hAnsi="黑体" w:eastAsia="黑体" w:cs="黑体"/>
          <w:i w:val="0"/>
          <w:iCs w:val="0"/>
          <w:caps w:val="0"/>
          <w:color w:val="auto"/>
          <w:spacing w:val="0"/>
          <w:sz w:val="24"/>
          <w:szCs w:val="24"/>
          <w:shd w:val="clear" w:color="auto" w:fill="ffffff"/>
          <w:lang w:val="en-US" w:eastAsia="zh-CN"/>
        </w:rPr>
      </w:pPr>
      <w:r>
        <w:rPr>
          <w:rFonts w:hint="eastAsia" w:ascii="黑体" w:hAnsi="黑体" w:eastAsia="黑体" w:cs="黑体"/>
          <w:i w:val="0"/>
          <w:iCs w:val="0"/>
          <w:caps w:val="0"/>
          <w:color w:val="auto"/>
          <w:spacing w:val="0"/>
          <w:sz w:val="24"/>
          <w:szCs w:val="24"/>
          <w:shd w:val="clear" w:color="auto" w:fill="ffffff"/>
          <w:lang w:val="en-US" w:eastAsia="zh-CN"/>
        </w:rPr>
      </w:r>
      <w:r>
        <w:rPr>
          <w:rFonts w:hint="eastAsia" w:ascii="黑体" w:hAnsi="黑体" w:eastAsia="黑体" w:cs="黑体"/>
          <w:i w:val="0"/>
          <w:iCs w:val="0"/>
          <w:caps w:val="0"/>
          <w:color w:val="auto"/>
          <w:spacing w:val="0"/>
          <w:sz w:val="24"/>
          <w:szCs w:val="24"/>
          <w:shd w:val="clear" w:color="auto" w:fill="ffffff"/>
          <w:lang w:val="en-US" w:eastAsia="zh-CN"/>
        </w:rPr>
      </w:r>
    </w:p>
    <w:p>
      <w:pPr>
        <w:keepNext w:val="false"/>
        <w:keepLines w:val="false"/>
        <w:pageBreakBefore w:val="false"/>
        <w:pBdr/>
        <w:spacing w:line="560" w:lineRule="exact"/>
        <w:ind/>
        <w:jc w:val="center"/>
        <w:rPr>
          <w:rFonts w:hint="eastAsia" w:ascii="黑体" w:hAnsi="黑体" w:eastAsia="黑体" w:cs="黑体"/>
          <w:i w:val="0"/>
          <w:iCs w:val="0"/>
          <w:caps w:val="0"/>
          <w:color w:val="auto"/>
          <w:spacing w:val="0"/>
          <w:sz w:val="32"/>
          <w:szCs w:val="32"/>
          <w:shd w:val="clear" w:color="auto" w:fill="ffffff"/>
          <w:lang w:val="en-US" w:eastAsia="zh-CN"/>
        </w:rPr>
      </w:pPr>
      <w:r>
        <w:rPr>
          <w:rFonts w:hint="eastAsia" w:ascii="黑体" w:hAnsi="黑体" w:eastAsia="黑体" w:cs="黑体"/>
          <w:i w:val="0"/>
          <w:iCs w:val="0"/>
          <w:caps w:val="0"/>
          <w:color w:val="auto"/>
          <w:spacing w:val="0"/>
          <w:sz w:val="32"/>
          <w:szCs w:val="32"/>
          <w:shd w:val="clear" w:color="auto" w:fill="ffffff"/>
          <w:lang w:val="en-US" w:eastAsia="zh-CN"/>
        </w:rPr>
        <w:t xml:space="preserve">2026年化肥和化学农药减量化及商品有机肥示范推广项目申报书</w:t>
      </w:r>
      <w:r>
        <w:rPr>
          <w:rFonts w:hint="eastAsia" w:ascii="黑体" w:hAnsi="黑体" w:eastAsia="黑体" w:cs="黑体"/>
          <w:i w:val="0"/>
          <w:iCs w:val="0"/>
          <w:caps w:val="0"/>
          <w:color w:val="auto"/>
          <w:spacing w:val="0"/>
          <w:sz w:val="32"/>
          <w:szCs w:val="32"/>
          <w:shd w:val="clear" w:color="auto" w:fill="ffffff"/>
          <w:lang w:val="en-US" w:eastAsia="zh-CN"/>
        </w:rPr>
      </w:r>
    </w:p>
    <w:p>
      <w:pPr>
        <w:keepNext w:val="false"/>
        <w:keepLines w:val="false"/>
        <w:pageBreakBefore w:val="false"/>
        <w:pBdr/>
        <w:spacing w:line="560" w:lineRule="exact"/>
        <w:ind/>
        <w:jc w:val="center"/>
        <w:rPr>
          <w:rFonts w:hint="eastAsia" w:ascii="黑体" w:hAnsi="黑体" w:eastAsia="黑体" w:cs="黑体"/>
          <w:i w:val="0"/>
          <w:iCs w:val="0"/>
          <w:caps w:val="0"/>
          <w:color w:val="auto"/>
          <w:spacing w:val="0"/>
          <w:sz w:val="32"/>
          <w:szCs w:val="32"/>
          <w:shd w:val="clear" w:color="auto" w:fill="ffffff"/>
          <w:lang w:val="en-US" w:eastAsia="zh-CN"/>
        </w:rPr>
      </w:pPr>
      <w:r>
        <w:rPr>
          <w:rFonts w:hint="eastAsia" w:ascii="黑体" w:hAnsi="黑体" w:eastAsia="黑体" w:cs="黑体"/>
          <w:i w:val="0"/>
          <w:iCs w:val="0"/>
          <w:caps w:val="0"/>
          <w:color w:val="auto"/>
          <w:spacing w:val="0"/>
          <w:sz w:val="32"/>
          <w:szCs w:val="32"/>
          <w:shd w:val="clear" w:color="auto" w:fill="ffffff"/>
          <w:lang w:val="en-US" w:eastAsia="zh-CN"/>
        </w:rPr>
      </w:r>
      <w:r>
        <w:rPr>
          <w:rFonts w:hint="eastAsia" w:ascii="黑体" w:hAnsi="黑体" w:eastAsia="黑体" w:cs="黑体"/>
          <w:i w:val="0"/>
          <w:iCs w:val="0"/>
          <w:caps w:val="0"/>
          <w:color w:val="auto"/>
          <w:spacing w:val="0"/>
          <w:sz w:val="32"/>
          <w:szCs w:val="32"/>
          <w:shd w:val="clear" w:color="auto" w:fill="ffffff"/>
          <w:lang w:val="en-US" w:eastAsia="zh-CN"/>
        </w:rPr>
      </w:r>
    </w:p>
    <w:p>
      <w:pPr>
        <w:keepNext w:val="false"/>
        <w:keepLines w:val="false"/>
        <w:pageBreakBefore w:val="false"/>
        <w:pBdr/>
        <w:spacing w:line="560" w:lineRule="exact"/>
        <w:ind/>
        <w:jc w:val="center"/>
        <w:rPr>
          <w:rFonts w:hint="eastAsia" w:ascii="黑体" w:hAnsi="黑体" w:eastAsia="黑体" w:cs="黑体"/>
          <w:i w:val="0"/>
          <w:iCs w:val="0"/>
          <w:caps w:val="0"/>
          <w:color w:val="auto"/>
          <w:spacing w:val="0"/>
          <w:sz w:val="32"/>
          <w:szCs w:val="32"/>
          <w:shd w:val="clear" w:color="auto" w:fill="ffffff"/>
          <w:lang w:val="en-US" w:eastAsia="zh-CN"/>
        </w:rPr>
      </w:pPr>
      <w:r>
        <w:rPr>
          <w:rFonts w:hint="eastAsia" w:ascii="黑体" w:hAnsi="黑体" w:eastAsia="黑体" w:cs="黑体"/>
          <w:i w:val="0"/>
          <w:iCs w:val="0"/>
          <w:caps w:val="0"/>
          <w:color w:val="auto"/>
          <w:spacing w:val="0"/>
          <w:sz w:val="32"/>
          <w:szCs w:val="32"/>
          <w:shd w:val="clear" w:color="auto" w:fill="ffffff"/>
          <w:lang w:val="en-US" w:eastAsia="zh-CN"/>
        </w:rPr>
      </w:r>
      <w:r>
        <w:rPr>
          <w:rFonts w:hint="eastAsia" w:ascii="黑体" w:hAnsi="黑体" w:eastAsia="黑体" w:cs="黑体"/>
          <w:i w:val="0"/>
          <w:iCs w:val="0"/>
          <w:caps w:val="0"/>
          <w:color w:val="auto"/>
          <w:spacing w:val="0"/>
          <w:sz w:val="32"/>
          <w:szCs w:val="32"/>
          <w:shd w:val="clear" w:color="auto" w:fill="ffffff"/>
          <w:lang w:val="en-US" w:eastAsia="zh-CN"/>
        </w:rPr>
      </w:r>
    </w:p>
    <w:p>
      <w:pPr>
        <w:keepNext w:val="false"/>
        <w:keepLines w:val="false"/>
        <w:pageBreakBefore w:val="false"/>
        <w:pBdr/>
        <w:spacing w:line="560" w:lineRule="exact"/>
        <w:ind/>
        <w:jc w:val="center"/>
        <w:rPr>
          <w:rFonts w:hint="eastAsia" w:ascii="黑体" w:hAnsi="黑体" w:eastAsia="黑体" w:cs="黑体"/>
          <w:i w:val="0"/>
          <w:iCs w:val="0"/>
          <w:caps w:val="0"/>
          <w:color w:val="auto"/>
          <w:spacing w:val="0"/>
          <w:sz w:val="32"/>
          <w:szCs w:val="32"/>
          <w:shd w:val="clear" w:color="auto" w:fill="ffffff"/>
          <w:lang w:val="en-US" w:eastAsia="zh-CN"/>
        </w:rPr>
      </w:pPr>
      <w:r>
        <w:rPr>
          <w:rFonts w:hint="eastAsia" w:ascii="黑体" w:hAnsi="黑体" w:eastAsia="黑体" w:cs="黑体"/>
          <w:i w:val="0"/>
          <w:iCs w:val="0"/>
          <w:caps w:val="0"/>
          <w:color w:val="auto"/>
          <w:spacing w:val="0"/>
          <w:sz w:val="32"/>
          <w:szCs w:val="32"/>
          <w:shd w:val="clear" w:color="auto" w:fill="ffffff"/>
          <w:lang w:val="en-US" w:eastAsia="zh-CN"/>
        </w:rPr>
      </w:r>
      <w:r>
        <w:rPr>
          <w:rFonts w:hint="eastAsia" w:ascii="黑体" w:hAnsi="黑体" w:eastAsia="黑体" w:cs="黑体"/>
          <w:i w:val="0"/>
          <w:iCs w:val="0"/>
          <w:caps w:val="0"/>
          <w:color w:val="auto"/>
          <w:spacing w:val="0"/>
          <w:sz w:val="32"/>
          <w:szCs w:val="32"/>
          <w:shd w:val="clear" w:color="auto" w:fill="ffffff"/>
          <w:lang w:val="en-US" w:eastAsia="zh-CN"/>
        </w:rPr>
      </w:r>
    </w:p>
    <w:p>
      <w:pPr>
        <w:keepNext w:val="false"/>
        <w:keepLines w:val="false"/>
        <w:pageBreakBefore w:val="false"/>
        <w:pBdr/>
        <w:spacing w:line="560" w:lineRule="exact"/>
        <w:ind/>
        <w:jc w:val="center"/>
        <w:rPr>
          <w:rFonts w:hint="eastAsia" w:ascii="黑体" w:hAnsi="黑体" w:eastAsia="黑体" w:cs="黑体"/>
          <w:i w:val="0"/>
          <w:iCs w:val="0"/>
          <w:caps w:val="0"/>
          <w:color w:val="auto"/>
          <w:spacing w:val="0"/>
          <w:sz w:val="32"/>
          <w:szCs w:val="32"/>
          <w:shd w:val="clear" w:color="auto" w:fill="ffffff"/>
          <w:lang w:val="en-US" w:eastAsia="zh-CN"/>
        </w:rPr>
      </w:pPr>
      <w:r>
        <w:rPr>
          <w:rFonts w:hint="eastAsia" w:ascii="黑体" w:hAnsi="黑体" w:eastAsia="黑体" w:cs="黑体"/>
          <w:i w:val="0"/>
          <w:iCs w:val="0"/>
          <w:caps w:val="0"/>
          <w:color w:val="auto"/>
          <w:spacing w:val="0"/>
          <w:sz w:val="32"/>
          <w:szCs w:val="32"/>
          <w:shd w:val="clear" w:color="auto" w:fill="ffffff"/>
          <w:lang w:val="en-US" w:eastAsia="zh-CN"/>
        </w:rPr>
      </w:r>
      <w:r>
        <w:rPr>
          <w:rFonts w:hint="eastAsia" w:ascii="黑体" w:hAnsi="黑体" w:eastAsia="黑体" w:cs="黑体"/>
          <w:i w:val="0"/>
          <w:iCs w:val="0"/>
          <w:caps w:val="0"/>
          <w:color w:val="auto"/>
          <w:spacing w:val="0"/>
          <w:sz w:val="32"/>
          <w:szCs w:val="32"/>
          <w:shd w:val="clear" w:color="auto" w:fill="ffffff"/>
          <w:lang w:val="en-US" w:eastAsia="zh-CN"/>
        </w:rPr>
      </w:r>
    </w:p>
    <w:p>
      <w:pPr>
        <w:keepNext w:val="false"/>
        <w:keepLines w:val="false"/>
        <w:pageBreakBefore w:val="false"/>
        <w:pBdr/>
        <w:spacing w:line="560" w:lineRule="exact"/>
        <w:ind/>
        <w:jc w:val="center"/>
        <w:rPr>
          <w:rFonts w:hint="eastAsia" w:ascii="黑体" w:hAnsi="黑体" w:eastAsia="黑体" w:cs="黑体"/>
          <w:i w:val="0"/>
          <w:iCs w:val="0"/>
          <w:caps w:val="0"/>
          <w:color w:val="auto"/>
          <w:spacing w:val="0"/>
          <w:sz w:val="32"/>
          <w:szCs w:val="32"/>
          <w:shd w:val="clear" w:color="auto" w:fill="ffffff"/>
          <w:lang w:val="en-US" w:eastAsia="zh-CN"/>
        </w:rPr>
      </w:pPr>
      <w:r>
        <w:rPr>
          <w:rFonts w:hint="eastAsia" w:ascii="黑体" w:hAnsi="黑体" w:eastAsia="黑体" w:cs="黑体"/>
          <w:i w:val="0"/>
          <w:iCs w:val="0"/>
          <w:caps w:val="0"/>
          <w:color w:val="auto"/>
          <w:spacing w:val="0"/>
          <w:sz w:val="32"/>
          <w:szCs w:val="32"/>
          <w:shd w:val="clear" w:color="auto" w:fill="ffffff"/>
          <w:lang w:val="en-US" w:eastAsia="zh-CN"/>
        </w:rPr>
      </w:r>
      <w:r>
        <w:rPr>
          <w:rFonts w:hint="eastAsia" w:ascii="黑体" w:hAnsi="黑体" w:eastAsia="黑体" w:cs="黑体"/>
          <w:i w:val="0"/>
          <w:iCs w:val="0"/>
          <w:caps w:val="0"/>
          <w:color w:val="auto"/>
          <w:spacing w:val="0"/>
          <w:sz w:val="32"/>
          <w:szCs w:val="32"/>
          <w:shd w:val="clear" w:color="auto" w:fill="ffffff"/>
          <w:lang w:val="en-US" w:eastAsia="zh-CN"/>
        </w:rPr>
      </w:r>
    </w:p>
    <w:p>
      <w:pPr>
        <w:keepNext w:val="false"/>
        <w:keepLines w:val="false"/>
        <w:pageBreakBefore w:val="false"/>
        <w:pBdr/>
        <w:spacing w:line="560" w:lineRule="exact"/>
        <w:ind/>
        <w:jc w:val="center"/>
        <w:rPr>
          <w:rFonts w:hint="eastAsia" w:ascii="黑体" w:hAnsi="黑体" w:eastAsia="黑体" w:cs="黑体"/>
          <w:i w:val="0"/>
          <w:iCs w:val="0"/>
          <w:caps w:val="0"/>
          <w:color w:val="auto"/>
          <w:spacing w:val="0"/>
          <w:sz w:val="32"/>
          <w:szCs w:val="32"/>
          <w:shd w:val="clear" w:color="auto" w:fill="ffffff"/>
          <w:lang w:val="en-US" w:eastAsia="zh-CN"/>
        </w:rPr>
      </w:pPr>
      <w:r>
        <w:rPr>
          <w:rFonts w:hint="eastAsia" w:ascii="黑体" w:hAnsi="黑体" w:eastAsia="黑体" w:cs="黑体"/>
          <w:i w:val="0"/>
          <w:iCs w:val="0"/>
          <w:caps w:val="0"/>
          <w:color w:val="auto"/>
          <w:spacing w:val="0"/>
          <w:sz w:val="32"/>
          <w:szCs w:val="32"/>
          <w:shd w:val="clear" w:color="auto" w:fill="ffffff"/>
          <w:lang w:val="en-US" w:eastAsia="zh-CN"/>
        </w:rPr>
      </w:r>
      <w:r>
        <w:rPr>
          <w:rFonts w:hint="eastAsia" w:ascii="黑体" w:hAnsi="黑体" w:eastAsia="黑体" w:cs="黑体"/>
          <w:i w:val="0"/>
          <w:iCs w:val="0"/>
          <w:caps w:val="0"/>
          <w:color w:val="auto"/>
          <w:spacing w:val="0"/>
          <w:sz w:val="32"/>
          <w:szCs w:val="32"/>
          <w:shd w:val="clear" w:color="auto" w:fill="ffffff"/>
          <w:lang w:val="en-US" w:eastAsia="zh-CN"/>
        </w:rPr>
      </w:r>
    </w:p>
    <w:p>
      <w:pPr>
        <w:keepNext w:val="false"/>
        <w:keepLines w:val="false"/>
        <w:pageBreakBefore w:val="false"/>
        <w:pBdr/>
        <w:spacing w:line="560" w:lineRule="exact"/>
        <w:ind w:firstLine="640"/>
        <w:jc w:val="left"/>
        <w:rPr>
          <w:rFonts w:hint="eastAsia" w:ascii="黑体" w:hAnsi="黑体" w:eastAsia="黑体" w:cs="黑体"/>
          <w:i w:val="0"/>
          <w:iCs w:val="0"/>
          <w:caps w:val="0"/>
          <w:color w:val="auto"/>
          <w:spacing w:val="0"/>
          <w:sz w:val="32"/>
          <w:szCs w:val="32"/>
          <w:shd w:val="clear" w:color="auto" w:fill="ffffff"/>
          <w:lang w:val="en-US" w:eastAsia="zh-CN"/>
        </w:rPr>
      </w:pPr>
      <w:r>
        <w:rPr>
          <w:rFonts w:hint="eastAsia" w:ascii="黑体" w:hAnsi="黑体" w:eastAsia="黑体" w:cs="黑体"/>
          <w:i w:val="0"/>
          <w:iCs w:val="0"/>
          <w:caps w:val="0"/>
          <w:color w:val="auto"/>
          <w:spacing w:val="0"/>
          <w:sz w:val="32"/>
          <w:szCs w:val="32"/>
          <w:shd w:val="clear" w:color="auto" w:fill="ffffff"/>
          <w:lang w:val="en-US" w:eastAsia="zh-CN"/>
        </w:rPr>
        <w:t xml:space="preserve">申报单位：</w:t>
      </w:r>
      <w:r>
        <w:rPr>
          <w:rFonts w:hint="eastAsia" w:ascii="黑体" w:hAnsi="黑体" w:eastAsia="黑体" w:cs="黑体"/>
          <w:i w:val="0"/>
          <w:iCs w:val="0"/>
          <w:caps w:val="0"/>
          <w:color w:val="auto"/>
          <w:spacing w:val="0"/>
          <w:sz w:val="32"/>
          <w:szCs w:val="32"/>
          <w:u w:val="single"/>
          <w:shd w:val="clear" w:color="auto" w:fill="ffffff"/>
          <w:lang w:val="en-US" w:eastAsia="zh-CN"/>
        </w:rPr>
        <w:t xml:space="preserve">                            </w:t>
      </w:r>
      <w:r>
        <w:rPr>
          <w:rFonts w:hint="eastAsia" w:ascii="黑体" w:hAnsi="黑体" w:eastAsia="黑体" w:cs="黑体"/>
          <w:i w:val="0"/>
          <w:iCs w:val="0"/>
          <w:caps w:val="0"/>
          <w:color w:val="auto"/>
          <w:spacing w:val="0"/>
          <w:sz w:val="32"/>
          <w:szCs w:val="32"/>
          <w:shd w:val="clear" w:color="auto" w:fill="ffffff"/>
          <w:lang w:val="en-US" w:eastAsia="zh-CN"/>
        </w:rPr>
      </w:r>
    </w:p>
    <w:p>
      <w:pPr>
        <w:keepNext w:val="false"/>
        <w:keepLines w:val="false"/>
        <w:pageBreakBefore w:val="false"/>
        <w:pBdr/>
        <w:spacing w:line="560" w:lineRule="exact"/>
        <w:ind w:firstLine="640"/>
        <w:jc w:val="both"/>
        <w:rPr>
          <w:rFonts w:hint="eastAsia" w:ascii="黑体" w:hAnsi="黑体" w:eastAsia="黑体" w:cs="黑体"/>
          <w:i w:val="0"/>
          <w:iCs w:val="0"/>
          <w:caps w:val="0"/>
          <w:color w:val="auto"/>
          <w:spacing w:val="0"/>
          <w:sz w:val="32"/>
          <w:szCs w:val="32"/>
          <w:shd w:val="clear" w:color="auto" w:fill="ffffff"/>
          <w:lang w:val="en-US" w:eastAsia="zh-CN"/>
        </w:rPr>
      </w:pPr>
      <w:r>
        <w:rPr>
          <w:rFonts w:hint="eastAsia" w:ascii="黑体" w:hAnsi="黑体" w:eastAsia="黑体" w:cs="黑体"/>
          <w:i w:val="0"/>
          <w:iCs w:val="0"/>
          <w:caps w:val="0"/>
          <w:color w:val="auto"/>
          <w:spacing w:val="0"/>
          <w:sz w:val="32"/>
          <w:szCs w:val="32"/>
          <w:shd w:val="clear" w:color="auto" w:fill="ffffff"/>
          <w:lang w:val="en-US" w:eastAsia="zh-CN"/>
        </w:rPr>
        <w:t xml:space="preserve">负责人 ： </w:t>
      </w:r>
      <w:r>
        <w:rPr>
          <w:rFonts w:hint="eastAsia" w:ascii="黑体" w:hAnsi="黑体" w:eastAsia="黑体" w:cs="黑体"/>
          <w:i w:val="0"/>
          <w:iCs w:val="0"/>
          <w:caps w:val="0"/>
          <w:color w:val="auto"/>
          <w:spacing w:val="0"/>
          <w:sz w:val="32"/>
          <w:szCs w:val="32"/>
          <w:u w:val="single"/>
          <w:shd w:val="clear" w:color="auto" w:fill="ffffff"/>
          <w:lang w:val="en-US" w:eastAsia="zh-CN"/>
        </w:rPr>
        <w:t xml:space="preserve">                            </w:t>
      </w:r>
      <w:r>
        <w:rPr>
          <w:rFonts w:hint="eastAsia" w:ascii="黑体" w:hAnsi="黑体" w:eastAsia="黑体" w:cs="黑体"/>
          <w:i w:val="0"/>
          <w:iCs w:val="0"/>
          <w:caps w:val="0"/>
          <w:color w:val="auto"/>
          <w:spacing w:val="0"/>
          <w:sz w:val="32"/>
          <w:szCs w:val="32"/>
          <w:shd w:val="clear" w:color="auto" w:fill="ffffff"/>
          <w:lang w:val="en-US" w:eastAsia="zh-CN"/>
        </w:rPr>
        <w:t xml:space="preserve"> </w:t>
      </w:r>
      <w:r>
        <w:rPr>
          <w:rFonts w:hint="eastAsia" w:ascii="黑体" w:hAnsi="黑体" w:eastAsia="黑体" w:cs="黑体"/>
          <w:i w:val="0"/>
          <w:iCs w:val="0"/>
          <w:caps w:val="0"/>
          <w:color w:val="auto"/>
          <w:spacing w:val="0"/>
          <w:sz w:val="32"/>
          <w:szCs w:val="32"/>
          <w:shd w:val="clear" w:color="auto" w:fill="ffffff"/>
          <w:lang w:val="en-US" w:eastAsia="zh-CN"/>
        </w:rPr>
      </w:r>
    </w:p>
    <w:p>
      <w:pPr>
        <w:keepNext w:val="false"/>
        <w:keepLines w:val="false"/>
        <w:pageBreakBefore w:val="false"/>
        <w:pBdr/>
        <w:spacing w:line="560" w:lineRule="exact"/>
        <w:ind w:firstLine="640"/>
        <w:jc w:val="both"/>
        <w:rPr>
          <w:rFonts w:hint="eastAsia" w:ascii="黑体" w:hAnsi="黑体" w:eastAsia="黑体" w:cs="黑体"/>
          <w:i w:val="0"/>
          <w:iCs w:val="0"/>
          <w:caps w:val="0"/>
          <w:color w:val="auto"/>
          <w:spacing w:val="0"/>
          <w:sz w:val="32"/>
          <w:szCs w:val="32"/>
          <w:u w:val="single"/>
          <w:shd w:val="clear" w:color="auto" w:fill="ffffff"/>
          <w:lang w:val="en-US" w:eastAsia="zh-CN"/>
        </w:rPr>
      </w:pPr>
      <w:r>
        <w:rPr>
          <w:rFonts w:hint="eastAsia" w:ascii="黑体" w:hAnsi="黑体" w:eastAsia="黑体" w:cs="黑体"/>
          <w:i w:val="0"/>
          <w:iCs w:val="0"/>
          <w:caps w:val="0"/>
          <w:color w:val="auto"/>
          <w:spacing w:val="0"/>
          <w:sz w:val="32"/>
          <w:szCs w:val="32"/>
          <w:shd w:val="clear" w:color="auto" w:fill="ffffff"/>
          <w:lang w:val="en-US" w:eastAsia="zh-CN"/>
        </w:rPr>
        <w:t xml:space="preserve">联系方式：</w:t>
      </w:r>
      <w:r>
        <w:rPr>
          <w:rFonts w:hint="eastAsia" w:ascii="黑体" w:hAnsi="黑体" w:eastAsia="黑体" w:cs="黑体"/>
          <w:i w:val="0"/>
          <w:iCs w:val="0"/>
          <w:caps w:val="0"/>
          <w:color w:val="auto"/>
          <w:spacing w:val="0"/>
          <w:sz w:val="32"/>
          <w:szCs w:val="32"/>
          <w:u w:val="single"/>
          <w:shd w:val="clear" w:color="auto" w:fill="ffffff"/>
          <w:lang w:val="en-US" w:eastAsia="zh-CN"/>
        </w:rPr>
        <w:t xml:space="preserve">                            </w:t>
      </w:r>
      <w:r>
        <w:rPr>
          <w:rFonts w:hint="eastAsia" w:ascii="黑体" w:hAnsi="黑体" w:eastAsia="黑体" w:cs="黑体"/>
          <w:i w:val="0"/>
          <w:iCs w:val="0"/>
          <w:caps w:val="0"/>
          <w:color w:val="auto"/>
          <w:spacing w:val="0"/>
          <w:sz w:val="32"/>
          <w:szCs w:val="32"/>
          <w:u w:val="single"/>
          <w:shd w:val="clear" w:color="auto" w:fill="ffffff"/>
          <w:lang w:val="en-US" w:eastAsia="zh-CN"/>
        </w:rPr>
      </w:r>
    </w:p>
    <w:p>
      <w:pPr>
        <w:keepNext w:val="false"/>
        <w:keepLines w:val="false"/>
        <w:pageBreakBefore w:val="false"/>
        <w:pBdr/>
        <w:spacing w:line="560" w:lineRule="exact"/>
        <w:ind w:firstLine="640"/>
        <w:jc w:val="left"/>
        <w:rPr>
          <w:rFonts w:hint="default" w:ascii="黑体" w:hAnsi="黑体" w:eastAsia="黑体" w:cs="黑体"/>
          <w:i w:val="0"/>
          <w:iCs w:val="0"/>
          <w:caps w:val="0"/>
          <w:color w:val="auto"/>
          <w:spacing w:val="0"/>
          <w:sz w:val="32"/>
          <w:szCs w:val="32"/>
          <w:u w:val="none"/>
          <w:shd w:val="clear" w:color="auto" w:fill="ffffff"/>
          <w:lang w:val="en-US" w:eastAsia="zh-CN"/>
        </w:rPr>
      </w:pPr>
      <w:r>
        <w:rPr>
          <w:rFonts w:hint="eastAsia" w:ascii="黑体" w:hAnsi="黑体" w:eastAsia="黑体" w:cs="黑体"/>
          <w:i w:val="0"/>
          <w:iCs w:val="0"/>
          <w:caps w:val="0"/>
          <w:color w:val="auto"/>
          <w:spacing w:val="0"/>
          <w:sz w:val="32"/>
          <w:szCs w:val="32"/>
          <w:u w:val="none"/>
          <w:shd w:val="clear" w:color="auto" w:fill="ffffff"/>
          <w:lang w:val="en-US" w:eastAsia="zh-CN"/>
        </w:rPr>
        <w:t xml:space="preserve">申报日期：</w:t>
      </w:r>
      <w:r>
        <w:rPr>
          <w:rFonts w:hint="eastAsia" w:ascii="黑体" w:hAnsi="黑体" w:eastAsia="黑体" w:cs="黑体"/>
          <w:i w:val="0"/>
          <w:iCs w:val="0"/>
          <w:caps w:val="0"/>
          <w:color w:val="auto"/>
          <w:spacing w:val="0"/>
          <w:sz w:val="32"/>
          <w:szCs w:val="32"/>
          <w:u w:val="single"/>
          <w:shd w:val="clear" w:color="auto" w:fill="ffffff"/>
          <w:lang w:val="en-US" w:eastAsia="zh-CN"/>
        </w:rPr>
        <w:t xml:space="preserve">                            </w:t>
      </w:r>
      <w:r>
        <w:rPr>
          <w:rFonts w:hint="default" w:ascii="黑体" w:hAnsi="黑体" w:eastAsia="黑体" w:cs="黑体"/>
          <w:i w:val="0"/>
          <w:iCs w:val="0"/>
          <w:caps w:val="0"/>
          <w:color w:val="auto"/>
          <w:spacing w:val="0"/>
          <w:sz w:val="32"/>
          <w:szCs w:val="32"/>
          <w:u w:val="none"/>
          <w:shd w:val="clear" w:color="auto" w:fill="ffffff"/>
          <w:lang w:val="en-US" w:eastAsia="zh-CN"/>
        </w:rPr>
      </w:r>
    </w:p>
    <w:p>
      <w:pPr>
        <w:keepNext w:val="false"/>
        <w:keepLines w:val="false"/>
        <w:pageBreakBefore w:val="false"/>
        <w:pBdr/>
        <w:spacing w:line="560" w:lineRule="exact"/>
        <w:ind/>
        <w:jc w:val="center"/>
        <w:rPr>
          <w:rFonts w:hint="eastAsia" w:ascii="黑体" w:hAnsi="黑体" w:eastAsia="黑体" w:cs="黑体"/>
          <w:i w:val="0"/>
          <w:iCs w:val="0"/>
          <w:caps w:val="0"/>
          <w:color w:val="auto"/>
          <w:spacing w:val="0"/>
          <w:sz w:val="24"/>
          <w:szCs w:val="24"/>
          <w:shd w:val="clear" w:color="auto" w:fill="ffffff"/>
          <w:lang w:val="en-US" w:eastAsia="zh-CN"/>
        </w:rPr>
      </w:pPr>
      <w:r>
        <w:rPr>
          <w:rFonts w:hint="eastAsia" w:ascii="黑体" w:hAnsi="黑体" w:eastAsia="黑体" w:cs="黑体"/>
          <w:i w:val="0"/>
          <w:iCs w:val="0"/>
          <w:caps w:val="0"/>
          <w:color w:val="auto"/>
          <w:spacing w:val="0"/>
          <w:sz w:val="24"/>
          <w:szCs w:val="24"/>
          <w:shd w:val="clear" w:color="auto" w:fill="ffffff"/>
          <w:lang w:val="en-US" w:eastAsia="zh-CN"/>
        </w:rPr>
      </w:r>
      <w:r>
        <w:rPr>
          <w:rFonts w:hint="eastAsia" w:ascii="黑体" w:hAnsi="黑体" w:eastAsia="黑体" w:cs="黑体"/>
          <w:i w:val="0"/>
          <w:iCs w:val="0"/>
          <w:caps w:val="0"/>
          <w:color w:val="auto"/>
          <w:spacing w:val="0"/>
          <w:sz w:val="24"/>
          <w:szCs w:val="24"/>
          <w:shd w:val="clear" w:color="auto" w:fill="ffffff"/>
          <w:lang w:val="en-US" w:eastAsia="zh-CN"/>
        </w:rPr>
      </w:r>
    </w:p>
    <w:p>
      <w:pPr>
        <w:keepNext w:val="false"/>
        <w:keepLines w:val="false"/>
        <w:pageBreakBefore w:val="false"/>
        <w:pBdr/>
        <w:spacing w:line="560" w:lineRule="exact"/>
        <w:ind/>
        <w:jc w:val="center"/>
        <w:rPr>
          <w:rFonts w:hint="eastAsia" w:ascii="黑体" w:hAnsi="黑体" w:eastAsia="黑体" w:cs="黑体"/>
          <w:i w:val="0"/>
          <w:iCs w:val="0"/>
          <w:caps w:val="0"/>
          <w:color w:val="auto"/>
          <w:spacing w:val="0"/>
          <w:sz w:val="24"/>
          <w:szCs w:val="24"/>
          <w:shd w:val="clear" w:color="auto" w:fill="ffffff"/>
          <w:lang w:val="en-US" w:eastAsia="zh-CN"/>
        </w:rPr>
      </w:pPr>
      <w:r>
        <w:rPr>
          <w:rFonts w:hint="eastAsia" w:ascii="黑体" w:hAnsi="黑体" w:eastAsia="黑体" w:cs="黑体"/>
          <w:i w:val="0"/>
          <w:iCs w:val="0"/>
          <w:caps w:val="0"/>
          <w:color w:val="auto"/>
          <w:spacing w:val="0"/>
          <w:sz w:val="24"/>
          <w:szCs w:val="24"/>
          <w:shd w:val="clear" w:color="auto" w:fill="ffffff"/>
          <w:lang w:val="en-US" w:eastAsia="zh-CN"/>
        </w:rPr>
      </w:r>
      <w:r>
        <w:rPr>
          <w:rFonts w:hint="eastAsia" w:ascii="黑体" w:hAnsi="黑体" w:eastAsia="黑体" w:cs="黑体"/>
          <w:i w:val="0"/>
          <w:iCs w:val="0"/>
          <w:caps w:val="0"/>
          <w:color w:val="auto"/>
          <w:spacing w:val="0"/>
          <w:sz w:val="24"/>
          <w:szCs w:val="24"/>
          <w:shd w:val="clear" w:color="auto" w:fill="ffffff"/>
          <w:lang w:val="en-US" w:eastAsia="zh-CN"/>
        </w:rPr>
      </w:r>
    </w:p>
    <w:p>
      <w:pPr>
        <w:keepNext w:val="false"/>
        <w:keepLines w:val="false"/>
        <w:pageBreakBefore w:val="false"/>
        <w:pBdr/>
        <w:spacing w:line="560" w:lineRule="exact"/>
        <w:ind/>
        <w:jc w:val="center"/>
        <w:rPr>
          <w:rFonts w:hint="eastAsia" w:ascii="黑体" w:hAnsi="黑体" w:eastAsia="黑体" w:cs="黑体"/>
          <w:i w:val="0"/>
          <w:iCs w:val="0"/>
          <w:caps w:val="0"/>
          <w:color w:val="auto"/>
          <w:spacing w:val="0"/>
          <w:sz w:val="24"/>
          <w:szCs w:val="24"/>
          <w:shd w:val="clear" w:color="auto" w:fill="ffffff"/>
          <w:lang w:val="en-US" w:eastAsia="zh-CN"/>
        </w:rPr>
      </w:pPr>
      <w:r>
        <w:rPr>
          <w:rFonts w:hint="eastAsia" w:ascii="黑体" w:hAnsi="黑体" w:eastAsia="黑体" w:cs="黑体"/>
          <w:i w:val="0"/>
          <w:iCs w:val="0"/>
          <w:caps w:val="0"/>
          <w:color w:val="auto"/>
          <w:spacing w:val="0"/>
          <w:sz w:val="24"/>
          <w:szCs w:val="24"/>
          <w:shd w:val="clear" w:color="auto" w:fill="ffffff"/>
          <w:lang w:val="en-US" w:eastAsia="zh-CN"/>
        </w:rPr>
      </w:r>
      <w:r>
        <w:rPr>
          <w:rFonts w:hint="eastAsia" w:ascii="黑体" w:hAnsi="黑体" w:eastAsia="黑体" w:cs="黑体"/>
          <w:i w:val="0"/>
          <w:iCs w:val="0"/>
          <w:caps w:val="0"/>
          <w:color w:val="auto"/>
          <w:spacing w:val="0"/>
          <w:sz w:val="24"/>
          <w:szCs w:val="24"/>
          <w:shd w:val="clear" w:color="auto" w:fill="ffffff"/>
          <w:lang w:val="en-US" w:eastAsia="zh-CN"/>
        </w:rPr>
      </w:r>
    </w:p>
    <w:p>
      <w:pPr>
        <w:keepNext w:val="false"/>
        <w:keepLines w:val="false"/>
        <w:pageBreakBefore w:val="false"/>
        <w:pBdr/>
        <w:spacing w:line="560" w:lineRule="exact"/>
        <w:ind/>
        <w:jc w:val="center"/>
        <w:rPr>
          <w:rFonts w:hint="eastAsia" w:ascii="黑体" w:hAnsi="黑体" w:eastAsia="黑体" w:cs="黑体"/>
          <w:i w:val="0"/>
          <w:iCs w:val="0"/>
          <w:caps w:val="0"/>
          <w:color w:val="auto"/>
          <w:spacing w:val="0"/>
          <w:sz w:val="24"/>
          <w:szCs w:val="24"/>
          <w:shd w:val="clear" w:color="auto" w:fill="ffffff"/>
          <w:lang w:val="en-US" w:eastAsia="zh-CN"/>
        </w:rPr>
      </w:pPr>
      <w:r>
        <w:rPr>
          <w:rFonts w:hint="eastAsia" w:ascii="黑体" w:hAnsi="黑体" w:eastAsia="黑体" w:cs="黑体"/>
          <w:i w:val="0"/>
          <w:iCs w:val="0"/>
          <w:caps w:val="0"/>
          <w:color w:val="auto"/>
          <w:spacing w:val="0"/>
          <w:sz w:val="24"/>
          <w:szCs w:val="24"/>
          <w:shd w:val="clear" w:color="auto" w:fill="ffffff"/>
          <w:lang w:val="en-US" w:eastAsia="zh-CN"/>
        </w:rPr>
      </w:r>
      <w:r>
        <w:rPr>
          <w:rFonts w:hint="eastAsia" w:ascii="黑体" w:hAnsi="黑体" w:eastAsia="黑体" w:cs="黑体"/>
          <w:i w:val="0"/>
          <w:iCs w:val="0"/>
          <w:caps w:val="0"/>
          <w:color w:val="auto"/>
          <w:spacing w:val="0"/>
          <w:sz w:val="24"/>
          <w:szCs w:val="24"/>
          <w:shd w:val="clear" w:color="auto" w:fill="ffffff"/>
          <w:lang w:val="en-US" w:eastAsia="zh-CN"/>
        </w:rPr>
      </w:r>
    </w:p>
    <w:p>
      <w:pPr>
        <w:keepNext w:val="false"/>
        <w:keepLines w:val="false"/>
        <w:pageBreakBefore w:val="false"/>
        <w:pBdr/>
        <w:spacing w:line="560" w:lineRule="exact"/>
        <w:ind/>
        <w:jc w:val="center"/>
        <w:rPr>
          <w:rFonts w:hint="eastAsia" w:ascii="黑体" w:hAnsi="黑体" w:eastAsia="黑体" w:cs="黑体"/>
          <w:i w:val="0"/>
          <w:iCs w:val="0"/>
          <w:caps w:val="0"/>
          <w:color w:val="auto"/>
          <w:spacing w:val="0"/>
          <w:sz w:val="24"/>
          <w:szCs w:val="24"/>
          <w:shd w:val="clear" w:color="auto" w:fill="ffffff"/>
          <w:lang w:val="en-US" w:eastAsia="zh-CN"/>
        </w:rPr>
      </w:pPr>
      <w:r>
        <w:rPr>
          <w:rFonts w:hint="eastAsia" w:ascii="黑体" w:hAnsi="黑体" w:eastAsia="黑体" w:cs="黑体"/>
          <w:i w:val="0"/>
          <w:iCs w:val="0"/>
          <w:caps w:val="0"/>
          <w:color w:val="auto"/>
          <w:spacing w:val="0"/>
          <w:sz w:val="24"/>
          <w:szCs w:val="24"/>
          <w:shd w:val="clear" w:color="auto" w:fill="ffffff"/>
          <w:lang w:val="en-US" w:eastAsia="zh-CN"/>
        </w:rPr>
      </w:r>
      <w:r>
        <w:rPr>
          <w:rFonts w:hint="eastAsia" w:ascii="黑体" w:hAnsi="黑体" w:eastAsia="黑体" w:cs="黑体"/>
          <w:i w:val="0"/>
          <w:iCs w:val="0"/>
          <w:caps w:val="0"/>
          <w:color w:val="auto"/>
          <w:spacing w:val="0"/>
          <w:sz w:val="24"/>
          <w:szCs w:val="24"/>
          <w:shd w:val="clear" w:color="auto" w:fill="ffffff"/>
          <w:lang w:val="en-US" w:eastAsia="zh-CN"/>
        </w:rPr>
      </w:r>
    </w:p>
    <w:p>
      <w:pPr>
        <w:pBdr/>
        <w:spacing w:line="550" w:lineRule="exact"/>
        <w:ind/>
        <w:rPr>
          <w:rFonts w:hint="eastAsia" w:ascii="黑体" w:hAnsi="黑体" w:eastAsia="黑体" w:cs="仿宋_GB2312"/>
          <w:color w:val="auto"/>
          <w:sz w:val="32"/>
          <w:szCs w:val="32"/>
          <w:highlight w:val="none"/>
        </w:rPr>
      </w:pPr>
      <w:r>
        <w:rPr>
          <w:rFonts w:hint="eastAsia" w:ascii="黑体" w:hAnsi="黑体" w:eastAsia="黑体" w:cs="仿宋_GB2312"/>
          <w:color w:val="auto"/>
          <w:sz w:val="32"/>
          <w:szCs w:val="32"/>
          <w:highlight w:val="none"/>
        </w:rPr>
      </w:r>
      <w:r>
        <w:rPr>
          <w:rFonts w:hint="eastAsia" w:ascii="黑体" w:hAnsi="黑体" w:eastAsia="黑体" w:cs="仿宋_GB2312"/>
          <w:color w:val="auto"/>
          <w:sz w:val="32"/>
          <w:szCs w:val="32"/>
          <w:highlight w:val="none"/>
        </w:rPr>
      </w:r>
    </w:p>
    <w:p>
      <w:pPr>
        <w:pBdr/>
        <w:spacing w:line="550" w:lineRule="exact"/>
        <w:ind/>
        <w:rPr>
          <w:rFonts w:hint="eastAsia" w:ascii="黑体" w:hAnsi="黑体" w:eastAsia="黑体" w:cs="仿宋_GB2312"/>
          <w:color w:val="auto"/>
          <w:sz w:val="32"/>
          <w:szCs w:val="32"/>
          <w:highlight w:val="none"/>
        </w:rPr>
      </w:pPr>
      <w:r>
        <w:rPr>
          <w:rFonts w:hint="eastAsia" w:ascii="黑体" w:hAnsi="黑体" w:eastAsia="黑体" w:cs="仿宋_GB2312"/>
          <w:color w:val="auto"/>
          <w:sz w:val="32"/>
          <w:szCs w:val="32"/>
          <w:highlight w:val="none"/>
        </w:rPr>
      </w:r>
      <w:r>
        <w:rPr>
          <w:rFonts w:hint="eastAsia" w:ascii="黑体" w:hAnsi="黑体" w:eastAsia="黑体" w:cs="仿宋_GB2312"/>
          <w:color w:val="auto"/>
          <w:sz w:val="32"/>
          <w:szCs w:val="32"/>
          <w:highlight w:val="none"/>
        </w:rPr>
      </w:r>
    </w:p>
    <w:p>
      <w:pPr>
        <w:pBdr/>
        <w:spacing w:line="550" w:lineRule="exact"/>
        <w:ind/>
        <w:rPr>
          <w:rFonts w:hint="eastAsia" w:ascii="黑体" w:hAnsi="黑体" w:eastAsia="黑体" w:cs="仿宋_GB2312"/>
          <w:color w:val="auto"/>
          <w:sz w:val="32"/>
          <w:szCs w:val="32"/>
          <w:highlight w:val="none"/>
        </w:rPr>
      </w:pPr>
      <w:r>
        <w:rPr>
          <w:rFonts w:hint="eastAsia" w:ascii="黑体" w:hAnsi="黑体" w:eastAsia="黑体" w:cs="仿宋_GB2312"/>
          <w:color w:val="auto"/>
          <w:sz w:val="32"/>
          <w:szCs w:val="32"/>
          <w:highlight w:val="none"/>
        </w:rPr>
      </w:r>
      <w:r>
        <w:rPr>
          <w:rFonts w:hint="eastAsia" w:ascii="黑体" w:hAnsi="黑体" w:eastAsia="黑体" w:cs="仿宋_GB2312"/>
          <w:color w:val="auto"/>
          <w:sz w:val="32"/>
          <w:szCs w:val="32"/>
          <w:highlight w:val="none"/>
        </w:rPr>
      </w:r>
    </w:p>
    <w:p>
      <w:pPr>
        <w:pBdr/>
        <w:spacing w:line="550" w:lineRule="exact"/>
        <w:ind/>
        <w:rPr>
          <w:rFonts w:hint="eastAsia" w:ascii="黑体" w:hAnsi="黑体" w:eastAsia="黑体" w:cs="仿宋_GB2312"/>
          <w:color w:val="auto"/>
          <w:sz w:val="32"/>
          <w:szCs w:val="32"/>
          <w:highlight w:val="none"/>
        </w:rPr>
      </w:pPr>
      <w:r>
        <w:rPr>
          <w:rFonts w:hint="eastAsia" w:ascii="黑体" w:hAnsi="黑体" w:eastAsia="黑体" w:cs="仿宋_GB2312"/>
          <w:color w:val="auto"/>
          <w:sz w:val="32"/>
          <w:szCs w:val="32"/>
          <w:highlight w:val="none"/>
        </w:rPr>
      </w:r>
      <w:r>
        <w:rPr>
          <w:rFonts w:hint="eastAsia" w:ascii="黑体" w:hAnsi="黑体" w:eastAsia="黑体" w:cs="仿宋_GB2312"/>
          <w:color w:val="auto"/>
          <w:sz w:val="32"/>
          <w:szCs w:val="32"/>
          <w:highlight w:val="none"/>
        </w:rPr>
      </w:r>
    </w:p>
    <w:p>
      <w:pPr>
        <w:pBdr/>
        <w:spacing w:line="550" w:lineRule="exact"/>
        <w:ind/>
        <w:rPr>
          <w:rFonts w:hint="eastAsia" w:ascii="黑体" w:hAnsi="黑体" w:eastAsia="黑体" w:cs="仿宋_GB2312"/>
          <w:color w:val="auto"/>
          <w:sz w:val="32"/>
          <w:szCs w:val="32"/>
          <w:highlight w:val="none"/>
        </w:rPr>
      </w:pPr>
      <w:r>
        <w:rPr>
          <w:rFonts w:hint="eastAsia" w:ascii="黑体" w:hAnsi="黑体" w:eastAsia="黑体" w:cs="仿宋_GB2312"/>
          <w:color w:val="auto"/>
          <w:sz w:val="32"/>
          <w:szCs w:val="32"/>
          <w:highlight w:val="none"/>
        </w:rPr>
      </w:r>
      <w:r>
        <w:rPr>
          <w:rFonts w:hint="eastAsia" w:ascii="黑体" w:hAnsi="黑体" w:eastAsia="黑体" w:cs="仿宋_GB2312"/>
          <w:color w:val="auto"/>
          <w:sz w:val="32"/>
          <w:szCs w:val="32"/>
          <w:highlight w:val="none"/>
        </w:rPr>
      </w:r>
    </w:p>
    <w:p>
      <w:pPr>
        <w:pBdr/>
        <w:spacing w:line="550" w:lineRule="exact"/>
        <w:ind/>
        <w:rPr>
          <w:rFonts w:hint="eastAsia" w:ascii="黑体" w:hAnsi="黑体" w:eastAsia="黑体" w:cs="仿宋_GB2312"/>
          <w:color w:val="auto"/>
          <w:sz w:val="32"/>
          <w:szCs w:val="32"/>
          <w:highlight w:val="none"/>
        </w:rPr>
      </w:pPr>
      <w:r>
        <w:rPr>
          <w:rFonts w:hint="eastAsia" w:ascii="黑体" w:hAnsi="黑体" w:eastAsia="黑体" w:cs="仿宋_GB2312"/>
          <w:color w:val="auto"/>
          <w:sz w:val="32"/>
          <w:szCs w:val="32"/>
          <w:highlight w:val="none"/>
        </w:rPr>
      </w:r>
      <w:r>
        <w:rPr>
          <w:rFonts w:hint="eastAsia" w:ascii="黑体" w:hAnsi="黑体" w:eastAsia="黑体" w:cs="仿宋_GB2312"/>
          <w:color w:val="auto"/>
          <w:sz w:val="32"/>
          <w:szCs w:val="32"/>
          <w:highlight w:val="none"/>
        </w:rPr>
      </w:r>
    </w:p>
    <w:p>
      <w:pPr>
        <w:pBdr/>
        <w:spacing/>
        <w:ind/>
        <w:jc w:val="center"/>
        <w:rPr>
          <w:rFonts w:hint="eastAsia"/>
          <w:sz w:val="24"/>
          <w:szCs w:val="32"/>
          <w:lang w:val="en-US" w:eastAsia="zh-CN"/>
        </w:rPr>
      </w:pPr>
      <w:r>
        <w:rPr>
          <w:rFonts w:hint="eastAsia" w:ascii="黑体" w:hAnsi="黑体" w:eastAsia="黑体" w:cs="黑体"/>
          <w:i w:val="0"/>
          <w:iCs w:val="0"/>
          <w:caps w:val="0"/>
          <w:color w:val="auto"/>
          <w:spacing w:val="0"/>
          <w:sz w:val="32"/>
          <w:szCs w:val="32"/>
          <w:shd w:val="clear" w:color="auto" w:fill="ffffff"/>
          <w:lang w:val="en-US" w:eastAsia="zh-CN"/>
        </w:rPr>
        <w:t xml:space="preserve">2026年化肥和化学农药减量化及商品有机肥示范推广项目申报表</w:t>
      </w:r>
      <w:r>
        <w:rPr>
          <w:rFonts w:hint="eastAsia"/>
          <w:sz w:val="24"/>
          <w:szCs w:val="32"/>
          <w:lang w:val="en-US" w:eastAsia="zh-CN"/>
        </w:rPr>
      </w:r>
    </w:p>
    <w:tbl>
      <w:tblPr>
        <w:tblStyle w:val="668"/>
        <w:tblW w:w="87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1838"/>
        <w:gridCol w:w="2674"/>
        <w:gridCol w:w="2172"/>
        <w:gridCol w:w="2063"/>
      </w:tblGrid>
      <w:tr>
        <w:trPr>
          <w:jc w:val="center"/>
          <w:trHeight w:val="430"/>
        </w:trPr>
        <w:tc>
          <w:tcPr>
            <w:tcBorders/>
            <w:tcW w:w="1838" w:type="dxa"/>
            <w:vAlign w:val="center"/>
            <w:textDirection w:val="lrTb"/>
            <w:noWrap w:val="false"/>
          </w:tcPr>
          <w:p>
            <w:pPr>
              <w:pBdr/>
              <w:spacing w:line="400" w:lineRule="exact"/>
              <w:ind/>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单位名称</w:t>
            </w:r>
            <w:r>
              <w:rPr>
                <w:rFonts w:hint="eastAsia" w:ascii="仿宋_GB2312" w:hAnsi="仿宋_GB2312" w:eastAsia="仿宋_GB2312" w:cs="仿宋_GB2312"/>
                <w:color w:val="auto"/>
                <w:sz w:val="28"/>
                <w:szCs w:val="28"/>
                <w:highlight w:val="none"/>
                <w:lang w:val="en-US" w:eastAsia="zh-CN"/>
              </w:rPr>
            </w:r>
          </w:p>
        </w:tc>
        <w:tc>
          <w:tcPr>
            <w:gridSpan w:val="3"/>
            <w:tcBorders/>
            <w:tcW w:w="6909" w:type="dxa"/>
            <w:vAlign w:val="center"/>
            <w:textDirection w:val="lrTb"/>
            <w:noWrap w:val="false"/>
          </w:tcPr>
          <w:p>
            <w:pPr>
              <w:pBdr/>
              <w:spacing w:line="400" w:lineRule="exact"/>
              <w:ind/>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r>
            <w:r>
              <w:rPr>
                <w:rFonts w:hint="eastAsia" w:ascii="仿宋_GB2312" w:hAnsi="仿宋_GB2312" w:eastAsia="仿宋_GB2312" w:cs="仿宋_GB2312"/>
                <w:color w:val="auto"/>
                <w:sz w:val="28"/>
                <w:szCs w:val="28"/>
                <w:highlight w:val="none"/>
                <w:lang w:val="en-US" w:eastAsia="zh-CN"/>
              </w:rPr>
            </w:r>
          </w:p>
        </w:tc>
      </w:tr>
      <w:tr>
        <w:trPr>
          <w:jc w:val="center"/>
          <w:trHeight w:val="430"/>
        </w:trPr>
        <w:tc>
          <w:tcPr>
            <w:tcBorders/>
            <w:tcW w:w="1838" w:type="dxa"/>
            <w:vAlign w:val="center"/>
            <w:textDirection w:val="lrTb"/>
            <w:noWrap w:val="false"/>
          </w:tcPr>
          <w:p>
            <w:pPr>
              <w:pBdr/>
              <w:spacing w:line="400" w:lineRule="exact"/>
              <w:ind/>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单位地址</w:t>
            </w:r>
            <w:r>
              <w:rPr>
                <w:rFonts w:hint="eastAsia" w:ascii="仿宋_GB2312" w:hAnsi="仿宋_GB2312" w:eastAsia="仿宋_GB2312" w:cs="仿宋_GB2312"/>
                <w:color w:val="auto"/>
                <w:sz w:val="28"/>
                <w:szCs w:val="28"/>
                <w:highlight w:val="none"/>
                <w:lang w:val="en-US" w:eastAsia="zh-CN"/>
              </w:rPr>
            </w:r>
          </w:p>
        </w:tc>
        <w:tc>
          <w:tcPr>
            <w:gridSpan w:val="3"/>
            <w:tcBorders/>
            <w:tcW w:w="6909" w:type="dxa"/>
            <w:vAlign w:val="center"/>
            <w:textDirection w:val="lrTb"/>
            <w:noWrap w:val="false"/>
          </w:tcPr>
          <w:p>
            <w:pPr>
              <w:pBdr/>
              <w:spacing w:line="400" w:lineRule="exact"/>
              <w:ind/>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r>
            <w:r>
              <w:rPr>
                <w:rFonts w:hint="eastAsia" w:ascii="仿宋_GB2312" w:hAnsi="仿宋_GB2312" w:eastAsia="仿宋_GB2312" w:cs="仿宋_GB2312"/>
                <w:color w:val="auto"/>
                <w:sz w:val="28"/>
                <w:szCs w:val="28"/>
                <w:highlight w:val="none"/>
                <w:lang w:val="en-US" w:eastAsia="zh-CN"/>
              </w:rPr>
            </w:r>
          </w:p>
        </w:tc>
      </w:tr>
      <w:tr>
        <w:trPr>
          <w:jc w:val="center"/>
          <w:trHeight w:val="430"/>
        </w:trPr>
        <w:tc>
          <w:tcPr>
            <w:tcBorders/>
            <w:tcW w:w="1838" w:type="dxa"/>
            <w:vAlign w:val="center"/>
            <w:textDirection w:val="lrTb"/>
            <w:noWrap w:val="false"/>
          </w:tcPr>
          <w:p>
            <w:pPr>
              <w:pBdr/>
              <w:spacing w:line="400" w:lineRule="exact"/>
              <w:ind/>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负责人姓名</w:t>
            </w:r>
            <w:r>
              <w:rPr>
                <w:rFonts w:hint="eastAsia" w:ascii="仿宋_GB2312" w:hAnsi="仿宋_GB2312" w:eastAsia="仿宋_GB2312" w:cs="仿宋_GB2312"/>
                <w:color w:val="auto"/>
                <w:sz w:val="28"/>
                <w:szCs w:val="28"/>
                <w:highlight w:val="none"/>
                <w:lang w:val="en-US" w:eastAsia="zh-CN"/>
              </w:rPr>
            </w:r>
          </w:p>
        </w:tc>
        <w:tc>
          <w:tcPr>
            <w:tcBorders/>
            <w:tcW w:w="2674" w:type="dxa"/>
            <w:vAlign w:val="center"/>
            <w:textDirection w:val="lrTb"/>
            <w:noWrap w:val="false"/>
          </w:tcPr>
          <w:p>
            <w:pPr>
              <w:pBdr/>
              <w:spacing w:line="400" w:lineRule="exact"/>
              <w:ind/>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r>
            <w:r>
              <w:rPr>
                <w:rFonts w:hint="eastAsia" w:ascii="仿宋_GB2312" w:hAnsi="仿宋_GB2312" w:eastAsia="仿宋_GB2312" w:cs="仿宋_GB2312"/>
                <w:color w:val="auto"/>
                <w:sz w:val="28"/>
                <w:szCs w:val="28"/>
                <w:highlight w:val="none"/>
                <w:lang w:val="en-US" w:eastAsia="zh-CN"/>
              </w:rPr>
            </w:r>
          </w:p>
        </w:tc>
        <w:tc>
          <w:tcPr>
            <w:tcBorders/>
            <w:tcW w:w="2172" w:type="dxa"/>
            <w:vAlign w:val="center"/>
            <w:textDirection w:val="lrTb"/>
            <w:noWrap w:val="false"/>
          </w:tcPr>
          <w:p>
            <w:pPr>
              <w:pBdr/>
              <w:spacing w:line="400" w:lineRule="exact"/>
              <w:ind/>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联系方式</w:t>
            </w:r>
            <w:r>
              <w:rPr>
                <w:rFonts w:hint="eastAsia" w:ascii="仿宋_GB2312" w:hAnsi="仿宋_GB2312" w:eastAsia="仿宋_GB2312" w:cs="仿宋_GB2312"/>
                <w:color w:val="auto"/>
                <w:sz w:val="28"/>
                <w:szCs w:val="28"/>
                <w:highlight w:val="none"/>
                <w:lang w:val="en-US" w:eastAsia="zh-CN"/>
              </w:rPr>
            </w:r>
          </w:p>
        </w:tc>
        <w:tc>
          <w:tcPr>
            <w:tcBorders/>
            <w:tcW w:w="2063" w:type="dxa"/>
            <w:vAlign w:val="center"/>
            <w:textDirection w:val="lrTb"/>
            <w:noWrap w:val="false"/>
          </w:tcPr>
          <w:p>
            <w:pPr>
              <w:pBdr/>
              <w:spacing w:line="400" w:lineRule="exact"/>
              <w:ind/>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r>
            <w:r>
              <w:rPr>
                <w:rFonts w:hint="eastAsia" w:ascii="仿宋_GB2312" w:hAnsi="仿宋_GB2312" w:eastAsia="仿宋_GB2312" w:cs="仿宋_GB2312"/>
                <w:color w:val="auto"/>
                <w:sz w:val="28"/>
                <w:szCs w:val="28"/>
                <w:highlight w:val="none"/>
                <w:lang w:val="en-US" w:eastAsia="zh-CN"/>
              </w:rPr>
            </w:r>
          </w:p>
        </w:tc>
      </w:tr>
      <w:tr>
        <w:trPr>
          <w:jc w:val="center"/>
          <w:trHeight w:val="851"/>
        </w:trPr>
        <w:tc>
          <w:tcPr>
            <w:tcBorders/>
            <w:tcW w:w="1838" w:type="dxa"/>
            <w:vAlign w:val="center"/>
            <w:textDirection w:val="lrTb"/>
            <w:noWrap w:val="false"/>
          </w:tcPr>
          <w:p>
            <w:pPr>
              <w:pBdr/>
              <w:spacing w:line="400" w:lineRule="exact"/>
              <w:ind/>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拟示范作物类型</w:t>
            </w:r>
            <w:r>
              <w:rPr>
                <w:rFonts w:hint="eastAsia" w:ascii="仿宋_GB2312" w:hAnsi="仿宋_GB2312" w:eastAsia="仿宋_GB2312" w:cs="仿宋_GB2312"/>
                <w:color w:val="auto"/>
                <w:sz w:val="28"/>
                <w:szCs w:val="28"/>
                <w:highlight w:val="none"/>
                <w:lang w:val="en-US" w:eastAsia="zh-CN"/>
              </w:rPr>
            </w:r>
          </w:p>
        </w:tc>
        <w:tc>
          <w:tcPr>
            <w:tcBorders/>
            <w:tcW w:w="2674" w:type="dxa"/>
            <w:vAlign w:val="center"/>
            <w:textDirection w:val="lrTb"/>
            <w:noWrap w:val="false"/>
          </w:tcPr>
          <w:p>
            <w:pPr>
              <w:pBdr/>
              <w:spacing w:line="400" w:lineRule="exact"/>
              <w:ind/>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r>
            <w:r>
              <w:rPr>
                <w:rFonts w:hint="eastAsia" w:ascii="仿宋_GB2312" w:hAnsi="仿宋_GB2312" w:eastAsia="仿宋_GB2312" w:cs="仿宋_GB2312"/>
                <w:color w:val="auto"/>
                <w:sz w:val="28"/>
                <w:szCs w:val="28"/>
                <w:highlight w:val="none"/>
                <w:lang w:val="en-US" w:eastAsia="zh-CN"/>
              </w:rPr>
            </w:r>
          </w:p>
        </w:tc>
        <w:tc>
          <w:tcPr>
            <w:tcBorders/>
            <w:tcW w:w="2172" w:type="dxa"/>
            <w:vAlign w:val="center"/>
            <w:textDirection w:val="lrTb"/>
            <w:noWrap w:val="false"/>
          </w:tcPr>
          <w:p>
            <w:pPr>
              <w:pBdr/>
              <w:spacing w:line="400" w:lineRule="exact"/>
              <w:ind/>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拟示范面积</w:t>
            </w:r>
            <w:r>
              <w:rPr>
                <w:rFonts w:hint="eastAsia" w:ascii="仿宋_GB2312" w:hAnsi="仿宋_GB2312" w:eastAsia="仿宋_GB2312" w:cs="仿宋_GB2312"/>
                <w:color w:val="auto"/>
                <w:sz w:val="28"/>
                <w:szCs w:val="28"/>
                <w:highlight w:val="none"/>
                <w:lang w:val="en-US" w:eastAsia="zh-CN"/>
              </w:rPr>
            </w:r>
          </w:p>
        </w:tc>
        <w:tc>
          <w:tcPr>
            <w:tcBorders/>
            <w:tcW w:w="2063" w:type="dxa"/>
            <w:vAlign w:val="center"/>
            <w:textDirection w:val="lrTb"/>
            <w:noWrap w:val="false"/>
          </w:tcPr>
          <w:p>
            <w:pPr>
              <w:pBdr/>
              <w:spacing w:line="400" w:lineRule="exact"/>
              <w:ind/>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r>
            <w:r>
              <w:rPr>
                <w:rFonts w:hint="eastAsia" w:ascii="仿宋_GB2312" w:hAnsi="仿宋_GB2312" w:eastAsia="仿宋_GB2312" w:cs="仿宋_GB2312"/>
                <w:color w:val="auto"/>
                <w:sz w:val="28"/>
                <w:szCs w:val="28"/>
                <w:highlight w:val="none"/>
                <w:lang w:val="en-US" w:eastAsia="zh-CN"/>
              </w:rPr>
            </w:r>
          </w:p>
        </w:tc>
      </w:tr>
      <w:tr>
        <w:trPr>
          <w:jc w:val="center"/>
          <w:trHeight w:val="851"/>
        </w:trPr>
        <w:tc>
          <w:tcPr>
            <w:tcBorders/>
            <w:tcW w:w="1838" w:type="dxa"/>
            <w:vAlign w:val="center"/>
            <w:textDirection w:val="lrTb"/>
            <w:noWrap w:val="false"/>
          </w:tcPr>
          <w:p>
            <w:pPr>
              <w:pBdr/>
              <w:spacing w:line="400" w:lineRule="exact"/>
              <w:ind/>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拟申报示范区类型</w:t>
            </w:r>
            <w:r>
              <w:rPr>
                <w:rFonts w:hint="eastAsia" w:ascii="仿宋_GB2312" w:hAnsi="仿宋_GB2312" w:eastAsia="仿宋_GB2312" w:cs="仿宋_GB2312"/>
                <w:color w:val="auto"/>
                <w:sz w:val="28"/>
                <w:szCs w:val="28"/>
                <w:highlight w:val="none"/>
                <w:lang w:val="en-US" w:eastAsia="zh-CN"/>
              </w:rPr>
            </w:r>
          </w:p>
        </w:tc>
        <w:tc>
          <w:tcPr>
            <w:gridSpan w:val="3"/>
            <w:tcBorders/>
            <w:tcW w:w="6909" w:type="dxa"/>
            <w:vAlign w:val="center"/>
            <w:textDirection w:val="lrTb"/>
            <w:noWrap w:val="false"/>
          </w:tcPr>
          <w:p>
            <w:pPr>
              <w:pBdr/>
              <w:tabs>
                <w:tab w:val="left" w:leader="none" w:pos="1030"/>
              </w:tabs>
              <w:spacing w:line="400" w:lineRule="exact"/>
              <w:ind/>
              <w:jc w:val="left"/>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化肥减量示范区□农业减量示范区□二者皆可</w:t>
            </w:r>
            <w:r>
              <w:rPr>
                <w:rFonts w:hint="eastAsia" w:ascii="仿宋_GB2312" w:hAnsi="仿宋_GB2312" w:eastAsia="仿宋_GB2312" w:cs="仿宋_GB2312"/>
                <w:color w:val="auto"/>
                <w:sz w:val="28"/>
                <w:szCs w:val="28"/>
                <w:lang w:val="en-US" w:eastAsia="zh-CN"/>
              </w:rPr>
              <w:t xml:space="preserve">□</w:t>
            </w:r>
            <w:r>
              <w:rPr>
                <w:rFonts w:hint="eastAsia" w:ascii="仿宋_GB2312" w:hAnsi="仿宋_GB2312" w:eastAsia="仿宋_GB2312" w:cs="仿宋_GB2312"/>
                <w:color w:val="auto"/>
                <w:sz w:val="28"/>
                <w:szCs w:val="28"/>
                <w:highlight w:val="none"/>
                <w:lang w:val="en-US" w:eastAsia="zh-CN"/>
              </w:rPr>
            </w:r>
          </w:p>
        </w:tc>
      </w:tr>
      <w:tr>
        <w:trPr>
          <w:jc w:val="center"/>
          <w:trHeight w:val="851"/>
        </w:trPr>
        <w:tc>
          <w:tcPr>
            <w:tcBorders/>
            <w:tcW w:w="1838" w:type="dxa"/>
            <w:vAlign w:val="center"/>
            <w:textDirection w:val="lrTb"/>
            <w:noWrap w:val="false"/>
          </w:tcPr>
          <w:p>
            <w:pPr>
              <w:pBdr/>
              <w:spacing w:line="400" w:lineRule="exact"/>
              <w:ind/>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土地流转合同面积</w:t>
            </w:r>
            <w:r>
              <w:rPr>
                <w:rFonts w:hint="eastAsia" w:ascii="仿宋_GB2312" w:hAnsi="仿宋_GB2312" w:eastAsia="仿宋_GB2312" w:cs="仿宋_GB2312"/>
                <w:color w:val="auto"/>
                <w:sz w:val="28"/>
                <w:szCs w:val="28"/>
                <w:highlight w:val="none"/>
                <w:lang w:val="en-US" w:eastAsia="zh-CN"/>
              </w:rPr>
            </w:r>
          </w:p>
        </w:tc>
        <w:tc>
          <w:tcPr>
            <w:tcBorders/>
            <w:tcW w:w="2674" w:type="dxa"/>
            <w:vAlign w:val="center"/>
            <w:textDirection w:val="lrTb"/>
            <w:noWrap w:val="false"/>
          </w:tcPr>
          <w:p>
            <w:pPr>
              <w:pBdr/>
              <w:spacing w:line="400" w:lineRule="exact"/>
              <w:ind/>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r>
            <w:r>
              <w:rPr>
                <w:rFonts w:hint="eastAsia" w:ascii="仿宋_GB2312" w:hAnsi="仿宋_GB2312" w:eastAsia="仿宋_GB2312" w:cs="仿宋_GB2312"/>
                <w:color w:val="auto"/>
                <w:sz w:val="28"/>
                <w:szCs w:val="28"/>
                <w:highlight w:val="none"/>
                <w:lang w:val="en-US" w:eastAsia="zh-CN"/>
              </w:rPr>
            </w:r>
          </w:p>
        </w:tc>
        <w:tc>
          <w:tcPr>
            <w:tcBorders/>
            <w:tcW w:w="2172" w:type="dxa"/>
            <w:vAlign w:val="center"/>
            <w:textDirection w:val="lrTb"/>
            <w:noWrap w:val="false"/>
          </w:tcPr>
          <w:p>
            <w:pPr>
              <w:pBdr/>
              <w:spacing w:line="400" w:lineRule="exact"/>
              <w:ind/>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示范基地所在村组</w:t>
            </w:r>
            <w:r>
              <w:rPr>
                <w:rFonts w:hint="eastAsia" w:ascii="仿宋_GB2312" w:hAnsi="仿宋_GB2312" w:eastAsia="仿宋_GB2312" w:cs="仿宋_GB2312"/>
                <w:color w:val="auto"/>
                <w:sz w:val="28"/>
                <w:szCs w:val="28"/>
                <w:highlight w:val="none"/>
                <w:lang w:val="en-US" w:eastAsia="zh-CN"/>
              </w:rPr>
            </w:r>
          </w:p>
        </w:tc>
        <w:tc>
          <w:tcPr>
            <w:tcBorders/>
            <w:tcW w:w="2063" w:type="dxa"/>
            <w:vAlign w:val="center"/>
            <w:textDirection w:val="lrTb"/>
            <w:noWrap w:val="false"/>
          </w:tcPr>
          <w:p>
            <w:pPr>
              <w:pBdr/>
              <w:spacing w:line="400" w:lineRule="exact"/>
              <w:ind/>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r>
            <w:r>
              <w:rPr>
                <w:rFonts w:hint="eastAsia" w:ascii="仿宋_GB2312" w:hAnsi="仿宋_GB2312" w:eastAsia="仿宋_GB2312" w:cs="仿宋_GB2312"/>
                <w:color w:val="auto"/>
                <w:sz w:val="28"/>
                <w:szCs w:val="28"/>
                <w:highlight w:val="none"/>
                <w:lang w:val="en-US" w:eastAsia="zh-CN"/>
              </w:rPr>
            </w:r>
          </w:p>
        </w:tc>
      </w:tr>
      <w:tr>
        <w:trPr>
          <w:jc w:val="center"/>
          <w:trHeight w:val="851"/>
        </w:trPr>
        <w:tc>
          <w:tcPr>
            <w:tcBorders/>
            <w:tcW w:w="1838" w:type="dxa"/>
            <w:vAlign w:val="center"/>
            <w:textDirection w:val="lrTb"/>
            <w:noWrap w:val="false"/>
          </w:tcPr>
          <w:p>
            <w:pPr>
              <w:pBdr/>
              <w:spacing w:line="400" w:lineRule="exact"/>
              <w:ind/>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是否有优先支持因素</w:t>
            </w:r>
            <w:r>
              <w:rPr>
                <w:rFonts w:hint="eastAsia" w:ascii="仿宋_GB2312" w:hAnsi="仿宋_GB2312" w:eastAsia="仿宋_GB2312" w:cs="仿宋_GB2312"/>
                <w:color w:val="auto"/>
                <w:sz w:val="28"/>
                <w:szCs w:val="28"/>
                <w:highlight w:val="none"/>
                <w:lang w:val="en-US" w:eastAsia="zh-CN"/>
              </w:rPr>
            </w:r>
          </w:p>
        </w:tc>
        <w:tc>
          <w:tcPr>
            <w:gridSpan w:val="3"/>
            <w:tcBorders/>
            <w:tcW w:w="6909" w:type="dxa"/>
            <w:vAlign w:val="center"/>
            <w:textDirection w:val="lrTb"/>
            <w:noWrap w:val="false"/>
          </w:tcPr>
          <w:p>
            <w:pPr>
              <w:pBdr/>
              <w:spacing w:line="400" w:lineRule="exact"/>
              <w:ind/>
              <w:jc w:val="left"/>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1、是否有“三品一标”认证□</w:t>
            </w:r>
            <w:r>
              <w:rPr>
                <w:rFonts w:hint="eastAsia" w:ascii="仿宋_GB2312" w:hAnsi="仿宋_GB2312" w:eastAsia="仿宋_GB2312" w:cs="仿宋_GB2312"/>
                <w:color w:val="auto"/>
                <w:sz w:val="28"/>
                <w:szCs w:val="28"/>
                <w:lang w:val="en-US" w:eastAsia="zh-CN"/>
              </w:rPr>
            </w:r>
          </w:p>
          <w:p>
            <w:pPr>
              <w:pBdr/>
              <w:spacing w:line="400" w:lineRule="exact"/>
              <w:ind/>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2、</w:t>
            </w:r>
            <w:r>
              <w:rPr>
                <w:rFonts w:hint="eastAsia" w:ascii="仿宋_GB2312" w:hAnsi="仿宋_GB2312" w:eastAsia="仿宋_GB2312" w:cs="仿宋_GB2312"/>
                <w:color w:val="auto"/>
                <w:sz w:val="28"/>
                <w:szCs w:val="28"/>
                <w:lang w:val="en-US" w:eastAsia="zh-CN"/>
              </w:rPr>
              <w:t xml:space="preserve">是否有</w:t>
            </w:r>
            <w:r>
              <w:rPr>
                <w:rFonts w:hint="eastAsia" w:ascii="仿宋_GB2312" w:hAnsi="仿宋_GB2312" w:eastAsia="仿宋_GB2312" w:cs="仿宋_GB2312"/>
                <w:color w:val="auto"/>
                <w:sz w:val="28"/>
                <w:szCs w:val="28"/>
              </w:rPr>
              <w:t xml:space="preserve">市级及以上级别农业方面授牌</w:t>
            </w:r>
            <w:r>
              <w:rPr>
                <w:rFonts w:hint="eastAsia" w:ascii="仿宋_GB2312" w:hAnsi="仿宋_GB2312" w:eastAsia="仿宋_GB2312" w:cs="仿宋_GB2312"/>
                <w:color w:val="auto"/>
                <w:sz w:val="28"/>
                <w:szCs w:val="28"/>
                <w:highlight w:val="none"/>
                <w:lang w:val="en-US" w:eastAsia="zh-CN"/>
              </w:rPr>
              <w:t xml:space="preserve">□</w:t>
            </w:r>
            <w:r>
              <w:rPr>
                <w:rFonts w:hint="eastAsia" w:ascii="仿宋_GB2312" w:hAnsi="仿宋_GB2312" w:eastAsia="仿宋_GB2312" w:cs="仿宋_GB2312"/>
                <w:sz w:val="28"/>
                <w:szCs w:val="28"/>
              </w:rPr>
            </w:r>
          </w:p>
        </w:tc>
      </w:tr>
      <w:tr>
        <w:trPr>
          <w:jc w:val="center"/>
          <w:trHeight w:val="851"/>
        </w:trPr>
        <w:tc>
          <w:tcPr>
            <w:tcBorders/>
            <w:tcW w:w="1838" w:type="dxa"/>
            <w:vAlign w:val="center"/>
            <w:textDirection w:val="lrTb"/>
            <w:noWrap w:val="false"/>
          </w:tcPr>
          <w:p>
            <w:pPr>
              <w:pBdr/>
              <w:spacing w:line="400" w:lineRule="exact"/>
              <w:ind/>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设备条件</w:t>
            </w:r>
            <w:r>
              <w:rPr>
                <w:rFonts w:hint="eastAsia" w:ascii="仿宋_GB2312" w:hAnsi="仿宋_GB2312" w:eastAsia="仿宋_GB2312" w:cs="仿宋_GB2312"/>
                <w:color w:val="auto"/>
                <w:sz w:val="28"/>
                <w:szCs w:val="28"/>
                <w:highlight w:val="none"/>
                <w:lang w:val="en-US" w:eastAsia="zh-CN"/>
              </w:rPr>
            </w:r>
          </w:p>
        </w:tc>
        <w:tc>
          <w:tcPr>
            <w:gridSpan w:val="3"/>
            <w:tcBorders/>
            <w:tcW w:w="6909" w:type="dxa"/>
            <w:vAlign w:val="center"/>
            <w:textDirection w:val="lrTb"/>
            <w:noWrap w:val="false"/>
          </w:tcPr>
          <w:p>
            <w:pPr>
              <w:pBdr/>
              <w:spacing w:line="400" w:lineRule="exact"/>
              <w:ind w:firstLine="560"/>
              <w:jc w:val="both"/>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水肥一体化□；侧深施肥□；</w:t>
            </w:r>
            <w:r>
              <w:rPr>
                <w:rFonts w:hint="eastAsia" w:ascii="仿宋_GB2312" w:hAnsi="仿宋_GB2312" w:eastAsia="仿宋_GB2312" w:cs="仿宋_GB2312"/>
                <w:color w:val="auto"/>
                <w:sz w:val="28"/>
                <w:szCs w:val="28"/>
                <w:highlight w:val="none"/>
                <w:lang w:val="en-US" w:eastAsia="zh-CN"/>
              </w:rPr>
            </w:r>
          </w:p>
          <w:p>
            <w:pPr>
              <w:pBdr/>
              <w:spacing w:line="400" w:lineRule="exact"/>
              <w:ind w:firstLine="560"/>
              <w:jc w:val="both"/>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种肥同播□；无人机追肥□；</w:t>
            </w:r>
            <w:r>
              <w:rPr>
                <w:rFonts w:hint="eastAsia" w:ascii="仿宋_GB2312" w:hAnsi="仿宋_GB2312" w:eastAsia="仿宋_GB2312" w:cs="仿宋_GB2312"/>
                <w:color w:val="auto"/>
                <w:sz w:val="28"/>
                <w:szCs w:val="28"/>
                <w:highlight w:val="none"/>
                <w:lang w:val="en-US" w:eastAsia="zh-CN"/>
              </w:rPr>
            </w:r>
          </w:p>
          <w:p>
            <w:pPr>
              <w:pBdr/>
              <w:spacing w:line="400" w:lineRule="exact"/>
              <w:ind w:firstLine="560"/>
              <w:jc w:val="both"/>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植保无人机□；自走式喷杆喷雾机□。</w:t>
            </w:r>
            <w:r>
              <w:rPr>
                <w:rFonts w:hint="eastAsia" w:ascii="仿宋_GB2312" w:hAnsi="仿宋_GB2312" w:eastAsia="仿宋_GB2312" w:cs="仿宋_GB2312"/>
                <w:color w:val="auto"/>
                <w:sz w:val="28"/>
                <w:szCs w:val="28"/>
                <w:highlight w:val="none"/>
                <w:lang w:val="en-US" w:eastAsia="zh-CN"/>
              </w:rPr>
            </w:r>
          </w:p>
        </w:tc>
      </w:tr>
      <w:tr>
        <w:trPr>
          <w:jc w:val="center"/>
          <w:trHeight w:val="2953"/>
        </w:trPr>
        <w:tc>
          <w:tcPr>
            <w:tcBorders/>
            <w:tcW w:w="1838" w:type="dxa"/>
            <w:vAlign w:val="center"/>
            <w:textDirection w:val="lrTb"/>
            <w:noWrap w:val="false"/>
          </w:tcPr>
          <w:p>
            <w:pPr>
              <w:pBdr/>
              <w:spacing w:line="400" w:lineRule="exact"/>
              <w:ind/>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是否存在不允许参与的负面条件（存在打√）</w:t>
            </w:r>
            <w:r>
              <w:rPr>
                <w:rFonts w:hint="eastAsia" w:ascii="仿宋_GB2312" w:hAnsi="仿宋_GB2312" w:eastAsia="仿宋_GB2312" w:cs="仿宋_GB2312"/>
                <w:color w:val="auto"/>
                <w:sz w:val="28"/>
                <w:szCs w:val="28"/>
                <w:highlight w:val="none"/>
                <w:lang w:val="en-US" w:eastAsia="zh-CN"/>
              </w:rPr>
            </w:r>
          </w:p>
        </w:tc>
        <w:tc>
          <w:tcPr>
            <w:gridSpan w:val="3"/>
            <w:tcBorders/>
            <w:tcW w:w="6909" w:type="dxa"/>
            <w:vAlign w:val="center"/>
            <w:textDirection w:val="lrTb"/>
            <w:noWrap w:val="false"/>
          </w:tcPr>
          <w:p>
            <w:pPr>
              <w:pBdr/>
              <w:spacing w:line="400" w:lineRule="exact"/>
              <w:ind/>
              <w:jc w:val="left"/>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1、项目区所种作物存在</w:t>
            </w:r>
            <w:r>
              <w:rPr>
                <w:rFonts w:hint="eastAsia" w:ascii="仿宋_GB2312" w:hAnsi="仿宋_GB2312" w:eastAsia="仿宋_GB2312" w:cs="仿宋_GB2312"/>
                <w:color w:val="auto"/>
                <w:sz w:val="28"/>
                <w:szCs w:val="28"/>
              </w:rPr>
              <w:t xml:space="preserve">耕地抛荒等现象</w:t>
            </w:r>
            <w:r>
              <w:rPr>
                <w:rFonts w:hint="eastAsia" w:ascii="仿宋_GB2312" w:hAnsi="仿宋_GB2312" w:eastAsia="仿宋_GB2312" w:cs="仿宋_GB2312"/>
                <w:color w:val="auto"/>
                <w:sz w:val="28"/>
                <w:szCs w:val="28"/>
                <w:highlight w:val="none"/>
                <w:lang w:val="en-US" w:eastAsia="zh-CN"/>
              </w:rPr>
              <w:t xml:space="preserve">□</w:t>
            </w:r>
            <w:r>
              <w:rPr>
                <w:rFonts w:hint="eastAsia" w:ascii="仿宋_GB2312" w:hAnsi="仿宋_GB2312" w:eastAsia="仿宋_GB2312" w:cs="仿宋_GB2312"/>
                <w:color w:val="auto"/>
                <w:sz w:val="28"/>
                <w:szCs w:val="28"/>
                <w:lang w:val="en-US" w:eastAsia="zh-CN"/>
              </w:rPr>
            </w:r>
          </w:p>
          <w:p>
            <w:pPr>
              <w:pBdr/>
              <w:spacing w:line="400" w:lineRule="exact"/>
              <w:ind/>
              <w:jc w:val="left"/>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lang w:val="en-US" w:eastAsia="zh-CN"/>
              </w:rPr>
              <w:t xml:space="preserve">2、</w:t>
            </w:r>
            <w:r>
              <w:rPr>
                <w:rFonts w:hint="eastAsia" w:ascii="仿宋_GB2312" w:hAnsi="仿宋_GB2312" w:eastAsia="仿宋_GB2312" w:cs="仿宋_GB2312"/>
                <w:color w:val="auto"/>
                <w:sz w:val="28"/>
                <w:szCs w:val="28"/>
              </w:rPr>
              <w:t xml:space="preserve">不良诚信记录</w:t>
            </w:r>
            <w:r>
              <w:rPr>
                <w:rFonts w:hint="eastAsia" w:ascii="仿宋_GB2312" w:hAnsi="仿宋_GB2312" w:eastAsia="仿宋_GB2312" w:cs="仿宋_GB2312"/>
                <w:color w:val="auto"/>
                <w:sz w:val="28"/>
                <w:szCs w:val="28"/>
                <w:lang w:val="en-US" w:eastAsia="zh-CN"/>
              </w:rPr>
              <w:t xml:space="preserve">或负面报道</w:t>
            </w:r>
            <w:r>
              <w:rPr>
                <w:rFonts w:hint="eastAsia" w:ascii="仿宋_GB2312" w:hAnsi="仿宋_GB2312" w:eastAsia="仿宋_GB2312" w:cs="仿宋_GB2312"/>
                <w:color w:val="auto"/>
                <w:sz w:val="28"/>
                <w:szCs w:val="28"/>
                <w:highlight w:val="none"/>
                <w:lang w:val="en-US" w:eastAsia="zh-CN"/>
              </w:rPr>
              <w:t xml:space="preserve">□</w:t>
            </w:r>
            <w:r>
              <w:rPr>
                <w:rFonts w:hint="eastAsia" w:ascii="仿宋_GB2312" w:hAnsi="仿宋_GB2312" w:eastAsia="仿宋_GB2312" w:cs="仿宋_GB2312"/>
                <w:color w:val="auto"/>
                <w:sz w:val="28"/>
                <w:szCs w:val="28"/>
                <w:highlight w:val="none"/>
                <w:lang w:val="en-US" w:eastAsia="zh-CN"/>
              </w:rPr>
            </w:r>
          </w:p>
          <w:p>
            <w:pPr>
              <w:pBdr/>
              <w:spacing w:line="400" w:lineRule="exact"/>
              <w:ind/>
              <w:jc w:val="left"/>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3、缺少产权清晰且正规的土地流转证明或土地租赁合同，存在拖欠流转费用问题□</w:t>
            </w:r>
            <w:r>
              <w:rPr>
                <w:rFonts w:hint="eastAsia" w:ascii="仿宋_GB2312" w:hAnsi="仿宋_GB2312" w:eastAsia="仿宋_GB2312" w:cs="仿宋_GB2312"/>
                <w:color w:val="auto"/>
                <w:sz w:val="28"/>
                <w:szCs w:val="28"/>
                <w:highlight w:val="none"/>
                <w:lang w:val="en-US" w:eastAsia="zh-CN"/>
              </w:rPr>
            </w:r>
          </w:p>
          <w:p>
            <w:pPr>
              <w:pBdr/>
              <w:spacing w:line="400" w:lineRule="exact"/>
              <w:ind/>
              <w:jc w:val="left"/>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4、</w:t>
            </w:r>
            <w:r>
              <w:rPr>
                <w:rFonts w:hint="eastAsia" w:ascii="仿宋_GB2312" w:hAnsi="仿宋_GB2312" w:eastAsia="仿宋_GB2312" w:cs="仿宋_GB2312"/>
                <w:color w:val="auto"/>
                <w:sz w:val="28"/>
                <w:szCs w:val="28"/>
              </w:rPr>
              <w:t xml:space="preserve">上一年度国家省市农产品质量抽检不合格</w:t>
            </w:r>
            <w:r>
              <w:rPr>
                <w:rFonts w:hint="eastAsia" w:ascii="仿宋_GB2312" w:hAnsi="仿宋_GB2312" w:eastAsia="仿宋_GB2312" w:cs="仿宋_GB2312"/>
                <w:color w:val="auto"/>
                <w:sz w:val="28"/>
                <w:szCs w:val="28"/>
                <w:highlight w:val="none"/>
                <w:lang w:val="en-US" w:eastAsia="zh-CN"/>
              </w:rPr>
              <w:t xml:space="preserve">□</w:t>
            </w:r>
            <w:r>
              <w:rPr>
                <w:rFonts w:hint="eastAsia" w:ascii="仿宋_GB2312" w:hAnsi="仿宋_GB2312" w:eastAsia="仿宋_GB2312" w:cs="仿宋_GB2312"/>
                <w:color w:val="auto"/>
                <w:sz w:val="28"/>
                <w:szCs w:val="28"/>
                <w:highlight w:val="none"/>
                <w:lang w:val="en-US" w:eastAsia="zh-CN"/>
              </w:rPr>
            </w:r>
          </w:p>
          <w:p>
            <w:pPr>
              <w:pBdr/>
              <w:spacing w:line="400" w:lineRule="exact"/>
              <w:ind/>
              <w:jc w:val="left"/>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5、</w:t>
            </w:r>
            <w:r>
              <w:rPr>
                <w:rFonts w:hint="eastAsia" w:ascii="仿宋_GB2312" w:hAnsi="仿宋_GB2312" w:eastAsia="仿宋_GB2312" w:cs="仿宋_GB2312"/>
                <w:color w:val="auto"/>
                <w:sz w:val="28"/>
                <w:szCs w:val="28"/>
              </w:rPr>
              <w:t xml:space="preserve">上一年度申请过商品有机肥补贴指标未落实</w:t>
            </w:r>
            <w:r>
              <w:rPr>
                <w:rFonts w:hint="eastAsia" w:ascii="仿宋_GB2312" w:hAnsi="仿宋_GB2312" w:eastAsia="仿宋_GB2312" w:cs="仿宋_GB2312"/>
                <w:color w:val="auto"/>
                <w:sz w:val="28"/>
                <w:szCs w:val="28"/>
                <w:highlight w:val="none"/>
                <w:lang w:val="en-US" w:eastAsia="zh-CN"/>
              </w:rPr>
              <w:t xml:space="preserve">□</w:t>
            </w:r>
            <w:r>
              <w:rPr>
                <w:rFonts w:hint="eastAsia" w:ascii="仿宋_GB2312" w:hAnsi="仿宋_GB2312" w:eastAsia="仿宋_GB2312" w:cs="仿宋_GB2312"/>
                <w:color w:val="auto"/>
                <w:sz w:val="28"/>
                <w:szCs w:val="28"/>
                <w:highlight w:val="none"/>
                <w:lang w:val="en-US" w:eastAsia="zh-CN"/>
              </w:rPr>
            </w:r>
          </w:p>
          <w:p>
            <w:pPr>
              <w:pBdr/>
              <w:spacing w:line="400" w:lineRule="exact"/>
              <w:ind/>
              <w:jc w:val="left"/>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6、</w:t>
            </w:r>
            <w:r>
              <w:rPr>
                <w:rFonts w:hint="eastAsia" w:ascii="仿宋_GB2312" w:hAnsi="仿宋_GB2312" w:eastAsia="仿宋_GB2312" w:cs="仿宋_GB2312"/>
                <w:color w:val="auto"/>
                <w:sz w:val="28"/>
                <w:szCs w:val="28"/>
                <w:lang w:val="en-US" w:eastAsia="zh-CN"/>
              </w:rPr>
              <w:t xml:space="preserve">是否参与单产提升项目</w:t>
            </w:r>
            <w:r>
              <w:rPr>
                <w:rFonts w:hint="eastAsia" w:ascii="仿宋_GB2312" w:hAnsi="仿宋_GB2312" w:eastAsia="仿宋_GB2312" w:cs="仿宋_GB2312"/>
                <w:color w:val="auto"/>
                <w:sz w:val="28"/>
                <w:szCs w:val="28"/>
                <w:highlight w:val="none"/>
                <w:lang w:val="en-US" w:eastAsia="zh-CN"/>
              </w:rPr>
              <w:t xml:space="preserve">□</w:t>
            </w:r>
            <w:r>
              <w:rPr>
                <w:rFonts w:hint="eastAsia" w:ascii="仿宋_GB2312" w:hAnsi="仿宋_GB2312" w:eastAsia="仿宋_GB2312" w:cs="仿宋_GB2312"/>
                <w:color w:val="auto"/>
                <w:sz w:val="28"/>
                <w:szCs w:val="28"/>
                <w:highlight w:val="none"/>
                <w:lang w:val="en-US" w:eastAsia="zh-CN"/>
              </w:rPr>
            </w:r>
          </w:p>
        </w:tc>
      </w:tr>
      <w:tr>
        <w:trPr>
          <w:jc w:val="center"/>
          <w:trHeight w:val="2112"/>
        </w:trPr>
        <w:tc>
          <w:tcPr>
            <w:tcBorders/>
            <w:tcW w:w="1838" w:type="dxa"/>
            <w:vAlign w:val="center"/>
            <w:textDirection w:val="lrTb"/>
            <w:noWrap w:val="false"/>
          </w:tcPr>
          <w:p>
            <w:pPr>
              <w:pBdr/>
              <w:spacing w:line="400" w:lineRule="exact"/>
              <w:ind/>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拟采用的减肥措施（申报化肥减量示范区填写）</w:t>
            </w:r>
            <w:r>
              <w:rPr>
                <w:rFonts w:hint="eastAsia" w:ascii="仿宋_GB2312" w:hAnsi="仿宋_GB2312" w:eastAsia="仿宋_GB2312" w:cs="仿宋_GB2312"/>
                <w:color w:val="auto"/>
                <w:sz w:val="28"/>
                <w:szCs w:val="28"/>
                <w:highlight w:val="none"/>
                <w:lang w:val="en-US" w:eastAsia="zh-CN"/>
              </w:rPr>
            </w:r>
          </w:p>
        </w:tc>
        <w:tc>
          <w:tcPr>
            <w:gridSpan w:val="3"/>
            <w:tcBorders/>
            <w:tcW w:w="6909" w:type="dxa"/>
            <w:vAlign w:val="center"/>
            <w:textDirection w:val="lrTb"/>
            <w:noWrap w:val="false"/>
          </w:tcPr>
          <w:p>
            <w:pPr>
              <w:pBdr/>
              <w:spacing w:line="400" w:lineRule="exact"/>
              <w:ind/>
              <w:jc w:val="left"/>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1、新型肥料：配方肥（或作物专用肥）□；</w:t>
            </w:r>
            <w:r>
              <w:rPr>
                <w:rFonts w:hint="eastAsia" w:ascii="仿宋_GB2312" w:hAnsi="仿宋_GB2312" w:eastAsia="仿宋_GB2312" w:cs="仿宋_GB2312"/>
                <w:color w:val="auto"/>
                <w:sz w:val="28"/>
                <w:szCs w:val="28"/>
                <w:lang w:val="en-US" w:eastAsia="zh-CN"/>
              </w:rPr>
            </w:r>
          </w:p>
          <w:p>
            <w:pPr>
              <w:pBdr/>
              <w:spacing w:line="400" w:lineRule="exact"/>
              <w:ind/>
              <w:jc w:val="left"/>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商品有机肥□；微生物肥□；ARC生物菌剂（大豆花生用）□；缓释肥□；水溶肥□；中微量元素肥□；</w:t>
            </w:r>
            <w:r>
              <w:rPr>
                <w:rFonts w:hint="eastAsia" w:ascii="仿宋_GB2312" w:hAnsi="仿宋_GB2312" w:eastAsia="仿宋_GB2312" w:cs="仿宋_GB2312"/>
                <w:color w:val="auto"/>
                <w:sz w:val="28"/>
                <w:szCs w:val="28"/>
                <w:lang w:val="en-US" w:eastAsia="zh-CN"/>
              </w:rPr>
            </w:r>
          </w:p>
          <w:p>
            <w:pPr>
              <w:pBdr/>
              <w:spacing w:line="400" w:lineRule="exact"/>
              <w:ind/>
              <w:jc w:val="left"/>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lang w:val="en-US" w:eastAsia="zh-CN"/>
              </w:rPr>
              <w:t xml:space="preserve">2、施肥技术：育秧纸（内含配方肥）□；侧深施肥□；种肥同播□；水肥一体化□；无人机追肥□。</w:t>
            </w:r>
            <w:r>
              <w:rPr>
                <w:rFonts w:hint="eastAsia" w:ascii="仿宋_GB2312" w:hAnsi="仿宋_GB2312" w:eastAsia="仿宋_GB2312" w:cs="仿宋_GB2312"/>
                <w:color w:val="auto"/>
                <w:sz w:val="28"/>
                <w:szCs w:val="28"/>
                <w:highlight w:val="none"/>
                <w:lang w:val="en-US" w:eastAsia="zh-CN"/>
              </w:rPr>
            </w:r>
          </w:p>
        </w:tc>
      </w:tr>
      <w:tr>
        <w:trPr>
          <w:jc w:val="center"/>
          <w:trHeight w:val="1692"/>
        </w:trPr>
        <w:tc>
          <w:tcPr>
            <w:tcBorders/>
            <w:tcW w:w="1838" w:type="dxa"/>
            <w:vAlign w:val="center"/>
            <w:textDirection w:val="lrTb"/>
            <w:noWrap w:val="false"/>
          </w:tcPr>
          <w:p>
            <w:pPr>
              <w:pBdr/>
              <w:spacing w:line="400" w:lineRule="exact"/>
              <w:ind/>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拟采用的减药措施（申报农药减量示范区填写）</w:t>
            </w:r>
            <w:r>
              <w:rPr>
                <w:rFonts w:hint="eastAsia" w:ascii="仿宋_GB2312" w:hAnsi="仿宋_GB2312" w:eastAsia="仿宋_GB2312" w:cs="仿宋_GB2312"/>
                <w:color w:val="auto"/>
                <w:sz w:val="28"/>
                <w:szCs w:val="28"/>
                <w:highlight w:val="none"/>
                <w:lang w:val="en-US" w:eastAsia="zh-CN"/>
              </w:rPr>
            </w:r>
          </w:p>
        </w:tc>
        <w:tc>
          <w:tcPr>
            <w:gridSpan w:val="3"/>
            <w:tcBorders/>
            <w:tcW w:w="6909" w:type="dxa"/>
            <w:vAlign w:val="center"/>
            <w:textDirection w:val="lrTb"/>
            <w:noWrap w:val="false"/>
          </w:tcPr>
          <w:p>
            <w:pPr>
              <w:pBdr/>
              <w:spacing w:line="400" w:lineRule="exact"/>
              <w:ind/>
              <w:jc w:val="left"/>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1、绿色防控用品：杀虫灯□；性诱剂□；食诱剂□；粘虫板□；释放天敌□；生物农药□；植物诱抗剂□；2、高效施药方式：植保无人机□；自走式喷杆喷雾机□；</w:t>
            </w:r>
            <w:r>
              <w:rPr>
                <w:rFonts w:hint="eastAsia" w:ascii="仿宋_GB2312" w:hAnsi="仿宋_GB2312" w:eastAsia="仿宋_GB2312" w:cs="仿宋_GB2312"/>
                <w:color w:val="auto"/>
                <w:sz w:val="28"/>
                <w:szCs w:val="28"/>
                <w:lang w:val="en-US" w:eastAsia="zh-CN"/>
              </w:rPr>
            </w:r>
          </w:p>
        </w:tc>
      </w:tr>
      <w:tr>
        <w:trPr>
          <w:jc w:val="center"/>
          <w:trHeight w:val="2789"/>
        </w:trPr>
        <w:tc>
          <w:tcPr>
            <w:tcBorders/>
            <w:tcW w:w="1838" w:type="dxa"/>
            <w:vAlign w:val="center"/>
            <w:textDirection w:val="lrTb"/>
            <w:noWrap w:val="false"/>
          </w:tcPr>
          <w:p>
            <w:pPr>
              <w:pBdr/>
              <w:spacing w:line="400" w:lineRule="exact"/>
              <w:ind/>
              <w:jc w:val="both"/>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highlight w:val="none"/>
                <w:lang w:val="en-US" w:eastAsia="zh-CN"/>
              </w:rPr>
              <w:t xml:space="preserve">申报主体基本情况简介</w:t>
            </w:r>
            <w:r>
              <w:rPr>
                <w:rFonts w:hint="eastAsia" w:ascii="仿宋_GB2312" w:hAnsi="仿宋_GB2312" w:eastAsia="仿宋_GB2312" w:cs="仿宋_GB2312"/>
                <w:color w:val="auto"/>
                <w:sz w:val="28"/>
                <w:szCs w:val="28"/>
                <w:highlight w:val="none"/>
                <w:lang w:eastAsia="zh-CN"/>
              </w:rPr>
              <w:t xml:space="preserve">（种植传统、生产规模、基础条件、管理服务和产业化水平</w:t>
            </w:r>
            <w:r>
              <w:rPr>
                <w:rFonts w:hint="eastAsia" w:ascii="仿宋_GB2312" w:hAnsi="仿宋_GB2312" w:eastAsia="仿宋_GB2312" w:cs="仿宋_GB2312"/>
                <w:color w:val="auto"/>
                <w:sz w:val="28"/>
                <w:szCs w:val="28"/>
                <w:highlight w:val="none"/>
                <w:lang w:val="en-US" w:eastAsia="zh-CN"/>
              </w:rPr>
              <w:t xml:space="preserve">简介</w:t>
            </w:r>
            <w:r>
              <w:rPr>
                <w:rFonts w:hint="eastAsia" w:ascii="仿宋_GB2312" w:hAnsi="仿宋_GB2312" w:eastAsia="仿宋_GB2312" w:cs="仿宋_GB2312"/>
                <w:color w:val="auto"/>
                <w:sz w:val="28"/>
                <w:szCs w:val="28"/>
                <w:highlight w:val="none"/>
                <w:lang w:eastAsia="zh-CN"/>
              </w:rPr>
              <w:t xml:space="preserve">）</w:t>
            </w:r>
            <w:r>
              <w:rPr>
                <w:rFonts w:hint="eastAsia" w:ascii="仿宋_GB2312" w:hAnsi="仿宋_GB2312" w:eastAsia="仿宋_GB2312" w:cs="仿宋_GB2312"/>
                <w:sz w:val="28"/>
                <w:szCs w:val="28"/>
                <w:lang w:eastAsia="zh-CN"/>
              </w:rPr>
            </w:r>
          </w:p>
        </w:tc>
        <w:tc>
          <w:tcPr>
            <w:gridSpan w:val="3"/>
            <w:tcBorders/>
            <w:tcW w:w="6909" w:type="dxa"/>
            <w:vAlign w:val="center"/>
            <w:textDirection w:val="lrTb"/>
            <w:noWrap w:val="false"/>
          </w:tcPr>
          <w:p>
            <w:pPr>
              <w:pBdr/>
              <w:spacing w:line="400" w:lineRule="exact"/>
              <w:ind/>
              <w:jc w:val="righ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r>
            <w:r>
              <w:rPr>
                <w:rFonts w:hint="eastAsia" w:ascii="仿宋_GB2312" w:hAnsi="仿宋_GB2312" w:eastAsia="仿宋_GB2312" w:cs="仿宋_GB2312"/>
                <w:sz w:val="28"/>
                <w:szCs w:val="28"/>
              </w:rPr>
            </w:r>
          </w:p>
        </w:tc>
      </w:tr>
      <w:tr>
        <w:trPr>
          <w:jc w:val="center"/>
          <w:trHeight w:val="2583"/>
        </w:trPr>
        <w:tc>
          <w:tcPr>
            <w:gridSpan w:val="4"/>
            <w:tcBorders/>
            <w:tcW w:w="8747" w:type="dxa"/>
            <w:vAlign w:val="center"/>
            <w:textDirection w:val="lrTb"/>
            <w:noWrap w:val="false"/>
          </w:tcPr>
          <w:p>
            <w:pPr>
              <w:pBdr/>
              <w:spacing w:line="400" w:lineRule="exact"/>
              <w:ind/>
              <w:jc w:val="left"/>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color w:val="auto"/>
                <w:sz w:val="28"/>
                <w:szCs w:val="28"/>
                <w:highlight w:val="none"/>
                <w:lang w:val="en-US" w:eastAsia="zh-CN"/>
              </w:rPr>
              <w:t xml:space="preserve">项目所在村意见：</w:t>
            </w:r>
            <w:r>
              <w:rPr>
                <w:rFonts w:hint="default" w:ascii="Times New Roman" w:hAnsi="Times New Roman" w:eastAsia="仿宋_GB2312" w:cs="Times New Roman"/>
                <w:color w:val="auto"/>
                <w:sz w:val="28"/>
                <w:szCs w:val="28"/>
                <w:highlight w:val="none"/>
                <w:lang w:val="en-US" w:eastAsia="zh-CN"/>
              </w:rPr>
            </w:r>
          </w:p>
          <w:p>
            <w:pPr>
              <w:pBdr/>
              <w:spacing w:line="400" w:lineRule="exact"/>
              <w:ind/>
              <w:jc w:val="left"/>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color w:val="auto"/>
                <w:sz w:val="28"/>
                <w:szCs w:val="28"/>
                <w:highlight w:val="none"/>
                <w:lang w:val="en-US" w:eastAsia="zh-CN"/>
              </w:rPr>
            </w:r>
            <w:r>
              <w:rPr>
                <w:rFonts w:hint="default" w:ascii="Times New Roman" w:hAnsi="Times New Roman" w:eastAsia="仿宋_GB2312" w:cs="Times New Roman"/>
                <w:color w:val="auto"/>
                <w:sz w:val="28"/>
                <w:szCs w:val="28"/>
                <w:highlight w:val="none"/>
                <w:lang w:val="en-US" w:eastAsia="zh-CN"/>
              </w:rPr>
            </w:r>
          </w:p>
          <w:p>
            <w:pPr>
              <w:pBdr/>
              <w:spacing/>
              <w:ind/>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color w:val="auto"/>
                <w:sz w:val="28"/>
                <w:szCs w:val="28"/>
                <w:highlight w:val="none"/>
                <w:lang w:val="en-US" w:eastAsia="zh-CN"/>
              </w:rPr>
            </w:r>
            <w:r>
              <w:rPr>
                <w:rFonts w:hint="default" w:ascii="Times New Roman" w:hAnsi="Times New Roman" w:eastAsia="仿宋_GB2312" w:cs="Times New Roman"/>
                <w:color w:val="auto"/>
                <w:sz w:val="28"/>
                <w:szCs w:val="28"/>
                <w:highlight w:val="none"/>
                <w:lang w:val="en-US" w:eastAsia="zh-CN"/>
              </w:rPr>
            </w:r>
          </w:p>
          <w:p>
            <w:pPr>
              <w:pBdr/>
              <w:spacing/>
              <w:ind/>
              <w:rPr>
                <w:rFonts w:hint="default" w:ascii="Times New Roman" w:hAnsi="Times New Roman" w:eastAsia="仿宋_GB2312" w:cs="Times New Roman"/>
                <w:sz w:val="28"/>
                <w:szCs w:val="28"/>
              </w:rPr>
            </w:pPr>
            <w:r>
              <w:rPr>
                <w:rFonts w:hint="default" w:ascii="Times New Roman" w:hAnsi="Times New Roman" w:eastAsia="仿宋_GB2312" w:cs="Times New Roman"/>
                <w:color w:val="auto"/>
                <w:sz w:val="28"/>
                <w:szCs w:val="28"/>
                <w:highlight w:val="none"/>
                <w:lang w:val="en-US" w:eastAsia="zh-CN"/>
              </w:rPr>
              <w:t xml:space="preserve">                          </w:t>
            </w:r>
            <w:r>
              <w:rPr>
                <w:rFonts w:hint="default" w:ascii="Times New Roman" w:hAnsi="Times New Roman" w:eastAsia="仿宋_GB2312" w:cs="Times New Roman"/>
                <w:sz w:val="28"/>
                <w:szCs w:val="28"/>
              </w:rPr>
              <w:t xml:space="preserve">负责人（签字）</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 公章</w:t>
            </w:r>
            <w:r>
              <w:rPr>
                <w:rFonts w:hint="default" w:ascii="Times New Roman" w:hAnsi="Times New Roman" w:eastAsia="仿宋_GB2312" w:cs="Times New Roman"/>
                <w:sz w:val="28"/>
                <w:szCs w:val="28"/>
              </w:rPr>
            </w:r>
          </w:p>
          <w:p>
            <w:pPr>
              <w:pBdr/>
              <w:spacing w:line="400" w:lineRule="exact"/>
              <w:ind/>
              <w:jc w:val="left"/>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sz w:val="28"/>
                <w:szCs w:val="28"/>
              </w:rPr>
              <w:t xml:space="preserve">                               年   月   日</w:t>
            </w:r>
            <w:r>
              <w:rPr>
                <w:rFonts w:hint="default" w:ascii="Times New Roman" w:hAnsi="Times New Roman" w:eastAsia="仿宋_GB2312" w:cs="Times New Roman"/>
                <w:color w:val="auto"/>
                <w:sz w:val="28"/>
                <w:szCs w:val="28"/>
                <w:highlight w:val="none"/>
                <w:lang w:val="en-US" w:eastAsia="zh-CN"/>
              </w:rPr>
            </w:r>
          </w:p>
        </w:tc>
      </w:tr>
      <w:tr>
        <w:trPr>
          <w:jc w:val="center"/>
          <w:trHeight w:val="3054"/>
        </w:trPr>
        <w:tc>
          <w:tcPr>
            <w:gridSpan w:val="4"/>
            <w:tcBorders/>
            <w:tcW w:w="8747" w:type="dxa"/>
            <w:vAlign w:val="center"/>
            <w:textDirection w:val="lrTb"/>
            <w:noWrap w:val="false"/>
          </w:tcPr>
          <w:p>
            <w:pPr>
              <w:pBdr/>
              <w:spacing/>
              <w:ind/>
              <w:rPr>
                <w:rFonts w:hint="default" w:ascii="Times New Roman" w:hAnsi="Times New Roman" w:eastAsia="仿宋_GB2312" w:cs="Times New Roman"/>
                <w:sz w:val="28"/>
                <w:szCs w:val="28"/>
              </w:rPr>
            </w:pPr>
            <w:r>
              <w:rPr>
                <w:rFonts w:hint="default" w:ascii="Times New Roman" w:hAnsi="Times New Roman" w:eastAsia="仿宋_GB2312" w:cs="Times New Roman"/>
                <w:color w:val="auto"/>
                <w:sz w:val="28"/>
                <w:szCs w:val="28"/>
                <w:highlight w:val="none"/>
                <w:lang w:val="en-US" w:eastAsia="zh-CN"/>
              </w:rPr>
              <w:t xml:space="preserve">街镇农业服务中心</w:t>
            </w:r>
            <w:r>
              <w:rPr>
                <w:rFonts w:hint="default" w:ascii="Times New Roman" w:hAnsi="Times New Roman" w:eastAsia="仿宋_GB2312" w:cs="Times New Roman"/>
                <w:color w:val="auto"/>
                <w:sz w:val="28"/>
                <w:szCs w:val="28"/>
                <w:highlight w:val="none"/>
              </w:rPr>
              <w:t xml:space="preserve">意见：</w:t>
            </w:r>
            <w:r>
              <w:rPr>
                <w:rFonts w:hint="default" w:ascii="Times New Roman" w:hAnsi="Times New Roman" w:eastAsia="仿宋_GB2312" w:cs="Times New Roman"/>
                <w:sz w:val="28"/>
                <w:szCs w:val="28"/>
              </w:rPr>
            </w:r>
          </w:p>
          <w:p>
            <w:pPr>
              <w:pBdr/>
              <w:spacing/>
              <w:ind/>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rPr>
            </w:r>
          </w:p>
          <w:p>
            <w:pPr>
              <w:pBdr/>
              <w:spacing/>
              <w:ind/>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rPr>
            </w:r>
          </w:p>
          <w:p>
            <w:pPr>
              <w:pBdr/>
              <w:spacing/>
              <w:ind/>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负责人（签字）</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 公章</w:t>
            </w:r>
            <w:r>
              <w:rPr>
                <w:rFonts w:hint="default" w:ascii="Times New Roman" w:hAnsi="Times New Roman" w:eastAsia="仿宋_GB2312" w:cs="Times New Roman"/>
                <w:sz w:val="28"/>
                <w:szCs w:val="28"/>
              </w:rPr>
            </w:r>
          </w:p>
          <w:p>
            <w:pPr>
              <w:pBdr/>
              <w:spacing w:line="400" w:lineRule="exact"/>
              <w:ind/>
              <w:jc w:val="both"/>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年   月   日</w:t>
            </w:r>
            <w:r>
              <w:rPr>
                <w:rFonts w:hint="default" w:ascii="Times New Roman" w:hAnsi="Times New Roman" w:eastAsia="仿宋_GB2312" w:cs="Times New Roman"/>
                <w:sz w:val="28"/>
                <w:szCs w:val="28"/>
              </w:rPr>
            </w:r>
          </w:p>
        </w:tc>
      </w:tr>
      <w:tr>
        <w:trPr>
          <w:jc w:val="center"/>
          <w:trHeight w:val="3261"/>
        </w:trPr>
        <w:tc>
          <w:tcPr>
            <w:gridSpan w:val="4"/>
            <w:tcBorders/>
            <w:tcW w:w="8747" w:type="dxa"/>
            <w:vAlign w:val="center"/>
            <w:textDirection w:val="lrTb"/>
            <w:noWrap w:val="false"/>
          </w:tcPr>
          <w:p>
            <w:pPr>
              <w:pBdr/>
              <w:spacing w:line="400" w:lineRule="exact"/>
              <w:ind/>
              <w:jc w:val="both"/>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color w:val="auto"/>
                <w:sz w:val="28"/>
                <w:szCs w:val="28"/>
                <w:highlight w:val="none"/>
                <w:lang w:val="en-US" w:eastAsia="zh-CN"/>
              </w:rPr>
              <w:t xml:space="preserve">区农业技术推广服务中心意见：</w:t>
            </w:r>
            <w:r>
              <w:rPr>
                <w:rFonts w:hint="default" w:ascii="Times New Roman" w:hAnsi="Times New Roman" w:eastAsia="仿宋_GB2312" w:cs="Times New Roman"/>
                <w:color w:val="auto"/>
                <w:sz w:val="28"/>
                <w:szCs w:val="28"/>
                <w:highlight w:val="none"/>
                <w:lang w:val="en-US" w:eastAsia="zh-CN"/>
              </w:rPr>
            </w:r>
          </w:p>
          <w:p>
            <w:pPr>
              <w:pBdr/>
              <w:spacing/>
              <w:ind/>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rPr>
            </w:r>
          </w:p>
          <w:p>
            <w:pPr>
              <w:pBdr/>
              <w:spacing/>
              <w:ind/>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rPr>
            </w:r>
          </w:p>
          <w:p>
            <w:pPr>
              <w:pBdr/>
              <w:spacing/>
              <w:ind/>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负责人（签字）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公章</w:t>
            </w:r>
            <w:r>
              <w:rPr>
                <w:rFonts w:hint="default" w:ascii="Times New Roman" w:hAnsi="Times New Roman" w:eastAsia="仿宋_GB2312" w:cs="Times New Roman"/>
                <w:sz w:val="28"/>
                <w:szCs w:val="28"/>
              </w:rPr>
            </w:r>
          </w:p>
          <w:p>
            <w:pPr>
              <w:pBdr/>
              <w:spacing/>
              <w:ind/>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年   月   日</w:t>
            </w:r>
            <w:r>
              <w:rPr>
                <w:rFonts w:hint="default" w:ascii="Times New Roman" w:hAnsi="Times New Roman" w:eastAsia="仿宋_GB2312" w:cs="Times New Roman"/>
                <w:sz w:val="28"/>
                <w:szCs w:val="28"/>
              </w:rPr>
            </w:r>
          </w:p>
        </w:tc>
      </w:tr>
    </w:tbl>
    <w:p>
      <w:pPr>
        <w:pBdr/>
        <w:spacing/>
        <w:ind/>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pP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br w:type="page" w:clear="all"/>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r>
    </w:p>
    <w:p>
      <w:pPr>
        <w:keepNext w:val="false"/>
        <w:keepLines w:val="false"/>
        <w:pageBreakBefore w:val="false"/>
        <w:widowControl w:val="false"/>
        <w:pBdr/>
        <w:spacing w:line="560" w:lineRule="exact"/>
        <w:ind/>
        <w:jc w:val="center"/>
        <w:rPr>
          <w:rFonts w:hint="eastAsia" w:ascii="方正仿宋_GBK" w:hAnsi="方正仿宋_GBK" w:eastAsia="方正仿宋_GBK" w:cs="方正仿宋_GBK"/>
          <w:i w:val="0"/>
          <w:iCs w:val="0"/>
          <w:caps w:val="0"/>
          <w:color w:val="auto"/>
          <w:spacing w:val="0"/>
          <w:sz w:val="40"/>
          <w:szCs w:val="40"/>
          <w:shd w:val="clear" w:color="auto" w:fill="ffffff"/>
          <w:lang w:val="en-US" w:eastAsia="zh-CN"/>
        </w:rPr>
      </w:pPr>
      <w:r>
        <w:rPr>
          <w:rFonts w:hint="eastAsia" w:ascii="方正仿宋_GBK" w:hAnsi="方正仿宋_GBK" w:eastAsia="方正仿宋_GBK" w:cs="方正仿宋_GBK"/>
          <w:i w:val="0"/>
          <w:iCs w:val="0"/>
          <w:caps w:val="0"/>
          <w:color w:val="auto"/>
          <w:spacing w:val="0"/>
          <w:sz w:val="40"/>
          <w:szCs w:val="40"/>
          <w:shd w:val="clear" w:color="auto" w:fill="ffffff"/>
          <w:lang w:val="en-US" w:eastAsia="zh-CN"/>
        </w:rPr>
        <w:t xml:space="preserve">申报书参考模板</w:t>
      </w:r>
      <w:r>
        <w:rPr>
          <w:rFonts w:hint="eastAsia" w:ascii="方正仿宋_GBK" w:hAnsi="方正仿宋_GBK" w:eastAsia="方正仿宋_GBK" w:cs="方正仿宋_GBK"/>
          <w:i w:val="0"/>
          <w:iCs w:val="0"/>
          <w:caps w:val="0"/>
          <w:color w:val="auto"/>
          <w:spacing w:val="0"/>
          <w:sz w:val="40"/>
          <w:szCs w:val="40"/>
          <w:shd w:val="clear" w:color="auto" w:fill="ffffff"/>
          <w:lang w:val="en-US" w:eastAsia="zh-CN"/>
        </w:rPr>
      </w:r>
    </w:p>
    <w:p>
      <w:pPr>
        <w:keepNext w:val="false"/>
        <w:keepLines w:val="false"/>
        <w:pageBreakBefore w:val="false"/>
        <w:widowControl w:val="false"/>
        <w:pBdr/>
        <w:spacing w:line="560" w:lineRule="exact"/>
        <w:ind/>
        <w:jc w:val="center"/>
        <w:rPr>
          <w:rFonts w:hint="default" w:ascii="方正仿宋_GBK" w:hAnsi="方正仿宋_GBK" w:eastAsia="方正仿宋_GBK" w:cs="方正仿宋_GBK"/>
          <w:i w:val="0"/>
          <w:iCs w:val="0"/>
          <w:caps w:val="0"/>
          <w:color w:val="auto"/>
          <w:spacing w:val="0"/>
          <w:sz w:val="40"/>
          <w:szCs w:val="40"/>
          <w:shd w:val="clear" w:color="auto" w:fill="ffffff"/>
          <w:lang w:val="en-US" w:eastAsia="zh-CN"/>
        </w:rPr>
      </w:pPr>
      <w:r>
        <w:rPr>
          <w:rFonts w:hint="default" w:ascii="方正仿宋_GBK" w:hAnsi="方正仿宋_GBK" w:eastAsia="方正仿宋_GBK" w:cs="方正仿宋_GBK"/>
          <w:i w:val="0"/>
          <w:iCs w:val="0"/>
          <w:caps w:val="0"/>
          <w:color w:val="auto"/>
          <w:spacing w:val="0"/>
          <w:sz w:val="40"/>
          <w:szCs w:val="40"/>
          <w:shd w:val="clear" w:color="auto" w:fill="ffffff"/>
          <w:lang w:val="en-US" w:eastAsia="zh-CN"/>
        </w:rPr>
      </w:r>
      <w:r>
        <w:rPr>
          <w:rFonts w:hint="default" w:ascii="方正仿宋_GBK" w:hAnsi="方正仿宋_GBK" w:eastAsia="方正仿宋_GBK" w:cs="方正仿宋_GBK"/>
          <w:i w:val="0"/>
          <w:iCs w:val="0"/>
          <w:caps w:val="0"/>
          <w:color w:val="auto"/>
          <w:spacing w:val="0"/>
          <w:sz w:val="40"/>
          <w:szCs w:val="40"/>
          <w:shd w:val="clear" w:color="auto" w:fill="ffffff"/>
          <w:lang w:val="en-US" w:eastAsia="zh-CN"/>
        </w:rPr>
      </w:r>
    </w:p>
    <w:p>
      <w:pPr>
        <w:keepNext w:val="false"/>
        <w:keepLines w:val="false"/>
        <w:pageBreakBefore w:val="false"/>
        <w:widowControl w:val="false"/>
        <w:pBdr/>
        <w:spacing w:line="560" w:lineRule="exact"/>
        <w:ind w:firstLine="640"/>
        <w:jc w:val="both"/>
        <w:rPr>
          <w:rFonts w:hint="eastAsia" w:ascii="黑体" w:hAnsi="黑体" w:eastAsia="黑体" w:cs="黑体"/>
          <w:i w:val="0"/>
          <w:iCs w:val="0"/>
          <w:caps w:val="0"/>
          <w:color w:val="auto"/>
          <w:spacing w:val="0"/>
          <w:sz w:val="32"/>
          <w:szCs w:val="32"/>
          <w:shd w:val="clear" w:color="auto" w:fill="ffffff"/>
          <w:lang w:val="en-US" w:eastAsia="zh-CN"/>
        </w:rPr>
      </w:pPr>
      <w:r>
        <w:rPr>
          <w:rFonts w:hint="eastAsia" w:ascii="黑体" w:hAnsi="黑体" w:eastAsia="黑体" w:cs="黑体"/>
          <w:i w:val="0"/>
          <w:iCs w:val="0"/>
          <w:caps w:val="0"/>
          <w:color w:val="auto"/>
          <w:spacing w:val="0"/>
          <w:sz w:val="32"/>
          <w:szCs w:val="32"/>
          <w:shd w:val="clear" w:color="auto" w:fill="ffffff"/>
          <w:lang w:val="en-US" w:eastAsia="zh-CN"/>
        </w:rPr>
        <w:t xml:space="preserve">一、申报单位基本情况及实施项目的优势分析</w:t>
      </w:r>
      <w:r>
        <w:rPr>
          <w:rFonts w:hint="eastAsia" w:ascii="黑体" w:hAnsi="黑体" w:eastAsia="黑体" w:cs="黑体"/>
          <w:i w:val="0"/>
          <w:iCs w:val="0"/>
          <w:caps w:val="0"/>
          <w:color w:val="auto"/>
          <w:spacing w:val="0"/>
          <w:sz w:val="32"/>
          <w:szCs w:val="32"/>
          <w:shd w:val="clear" w:color="auto" w:fill="ffffff"/>
          <w:lang w:val="en-US" w:eastAsia="zh-CN"/>
        </w:rPr>
      </w:r>
    </w:p>
    <w:p>
      <w:pPr>
        <w:keepNext w:val="false"/>
        <w:keepLines w:val="false"/>
        <w:pageBreakBefore w:val="false"/>
        <w:widowControl w:val="false"/>
        <w:pBdr/>
        <w:spacing w:line="560" w:lineRule="exact"/>
        <w:ind w:firstLine="640"/>
        <w:jc w:val="both"/>
        <w:rPr>
          <w:rFonts w:hint="default" w:ascii="方正仿宋_GBK" w:hAnsi="方正仿宋_GBK" w:eastAsia="方正仿宋_GBK" w:cs="方正仿宋_GBK"/>
          <w:i w:val="0"/>
          <w:iCs w:val="0"/>
          <w:caps w:val="0"/>
          <w:color w:val="auto"/>
          <w:spacing w:val="0"/>
          <w:sz w:val="32"/>
          <w:szCs w:val="32"/>
          <w:shd w:val="clear" w:color="auto" w:fill="ffffff"/>
          <w:lang w:val="en-US" w:eastAsia="zh-CN"/>
        </w:rPr>
      </w:pPr>
      <w:r>
        <w:rPr>
          <w:rFonts w:hint="eastAsia" w:ascii="仿宋_GB2312" w:eastAsia="仿宋_GB2312"/>
          <w:b/>
          <w:bCs w:val="0"/>
          <w:color w:val="auto"/>
          <w:sz w:val="32"/>
          <w:szCs w:val="32"/>
          <w:lang w:val="en-US" w:eastAsia="zh-CN"/>
        </w:rPr>
        <w:t xml:space="preserve">说明：</w:t>
      </w:r>
      <w:r>
        <w:rPr>
          <w:rFonts w:hint="eastAsia" w:ascii="仿宋_GB2312" w:eastAsia="仿宋_GB2312" w:cs="仿宋_GB2312"/>
          <w:color w:val="auto"/>
          <w:sz w:val="32"/>
          <w:szCs w:val="32"/>
          <w:highlight w:val="none"/>
          <w:lang w:val="en-US" w:eastAsia="zh-CN"/>
        </w:rPr>
        <w:t xml:space="preserve">核心示范区实施主体的确定要</w:t>
      </w:r>
      <w:r>
        <w:rPr>
          <w:rFonts w:hint="eastAsia" w:ascii="仿宋_GB2312" w:eastAsia="仿宋_GB2312" w:cs="仿宋_GB2312"/>
          <w:color w:val="auto"/>
          <w:sz w:val="32"/>
          <w:szCs w:val="32"/>
          <w:highlight w:val="none"/>
        </w:rPr>
        <w:t xml:space="preserve">综合考虑技术力量、种植传统、生产规模、基础条件、管理服务和产业化水平等因素，确保优中选优</w:t>
      </w:r>
      <w:r>
        <w:rPr>
          <w:rFonts w:hint="eastAsia" w:ascii="仿宋_GB2312" w:eastAsia="仿宋_GB2312" w:cs="仿宋_GB2312"/>
          <w:color w:val="auto"/>
          <w:sz w:val="32"/>
          <w:szCs w:val="32"/>
          <w:highlight w:val="none"/>
          <w:lang w:eastAsia="zh-CN"/>
        </w:rPr>
        <w:t xml:space="preserve">。</w:t>
      </w:r>
      <w:r>
        <w:rPr>
          <w:rFonts w:hint="eastAsia" w:ascii="仿宋_GB2312" w:eastAsia="仿宋_GB2312" w:cs="仿宋_GB2312"/>
          <w:color w:val="auto"/>
          <w:sz w:val="32"/>
          <w:szCs w:val="32"/>
          <w:highlight w:val="none"/>
          <w:lang w:val="en-US" w:eastAsia="zh-CN"/>
        </w:rPr>
        <w:t xml:space="preserve">因此各实施主体</w:t>
      </w:r>
      <w:r>
        <w:rPr>
          <w:rFonts w:hint="eastAsia" w:ascii="仿宋_GB2312" w:eastAsia="仿宋_GB2312"/>
          <w:color w:val="auto"/>
          <w:sz w:val="32"/>
          <w:szCs w:val="32"/>
          <w:lang w:val="en-US" w:eastAsia="zh-CN"/>
        </w:rPr>
        <w:t xml:space="preserve">可以从以上几个方面介绍，展示实施主体承建项目时存在的优势，制定确保项目建设成功的规划。</w:t>
      </w:r>
      <w:r>
        <w:rPr>
          <w:rFonts w:hint="default" w:ascii="方正仿宋_GBK" w:hAnsi="方正仿宋_GBK" w:eastAsia="方正仿宋_GBK" w:cs="方正仿宋_GBK"/>
          <w:i w:val="0"/>
          <w:iCs w:val="0"/>
          <w:caps w:val="0"/>
          <w:color w:val="auto"/>
          <w:spacing w:val="0"/>
          <w:sz w:val="32"/>
          <w:szCs w:val="32"/>
          <w:shd w:val="clear" w:color="auto" w:fill="ffffff"/>
          <w:lang w:val="en-US" w:eastAsia="zh-CN"/>
        </w:rPr>
      </w:r>
    </w:p>
    <w:p>
      <w:pPr>
        <w:keepNext w:val="false"/>
        <w:keepLines w:val="false"/>
        <w:pageBreakBefore w:val="false"/>
        <w:widowControl w:val="false"/>
        <w:pBdr/>
        <w:spacing w:line="560" w:lineRule="exact"/>
        <w:ind w:firstLine="640"/>
        <w:jc w:val="both"/>
        <w:rPr>
          <w:rFonts w:hint="eastAsia" w:ascii="黑体" w:hAnsi="黑体" w:eastAsia="黑体" w:cs="黑体"/>
          <w:i w:val="0"/>
          <w:iCs w:val="0"/>
          <w:caps w:val="0"/>
          <w:color w:val="auto"/>
          <w:spacing w:val="0"/>
          <w:sz w:val="32"/>
          <w:szCs w:val="32"/>
          <w:shd w:val="clear" w:color="auto" w:fill="ffffff"/>
          <w:lang w:val="en-US" w:eastAsia="zh-CN"/>
        </w:rPr>
      </w:pPr>
      <w:r>
        <w:rPr>
          <w:rFonts w:hint="eastAsia" w:ascii="黑体" w:hAnsi="黑体" w:eastAsia="黑体" w:cs="黑体"/>
          <w:i w:val="0"/>
          <w:iCs w:val="0"/>
          <w:caps w:val="0"/>
          <w:color w:val="auto"/>
          <w:spacing w:val="0"/>
          <w:sz w:val="32"/>
          <w:szCs w:val="32"/>
          <w:shd w:val="clear" w:color="auto" w:fill="ffffff"/>
          <w:lang w:val="en-US" w:eastAsia="zh-CN"/>
        </w:rPr>
        <w:t xml:space="preserve">二、承诺书</w:t>
      </w:r>
      <w:r>
        <w:rPr>
          <w:rFonts w:hint="eastAsia" w:ascii="黑体" w:hAnsi="黑体" w:eastAsia="黑体" w:cs="黑体"/>
          <w:i w:val="0"/>
          <w:iCs w:val="0"/>
          <w:caps w:val="0"/>
          <w:color w:val="auto"/>
          <w:spacing w:val="0"/>
          <w:sz w:val="32"/>
          <w:szCs w:val="32"/>
          <w:shd w:val="clear" w:color="auto" w:fill="ffffff"/>
          <w:lang w:val="en-US" w:eastAsia="zh-CN"/>
        </w:rPr>
      </w:r>
    </w:p>
    <w:p>
      <w:pPr>
        <w:keepNext w:val="false"/>
        <w:keepLines w:val="false"/>
        <w:pageBreakBefore w:val="false"/>
        <w:widowControl w:val="false"/>
        <w:pBdr/>
        <w:spacing w:line="560" w:lineRule="exact"/>
        <w:ind w:firstLine="640"/>
        <w:jc w:val="both"/>
        <w:rPr>
          <w:rFonts w:hint="eastAsia" w:ascii="仿宋_GB2312" w:eastAsia="仿宋_GB2312"/>
          <w:color w:val="auto"/>
          <w:sz w:val="32"/>
          <w:szCs w:val="32"/>
          <w:lang w:val="en-US" w:eastAsia="zh-CN"/>
        </w:rPr>
      </w:pPr>
      <w:r>
        <w:rPr>
          <w:rFonts w:hint="eastAsia" w:ascii="仿宋_GB2312" w:eastAsia="仿宋_GB2312"/>
          <w:b/>
          <w:bCs w:val="0"/>
          <w:color w:val="auto"/>
          <w:sz w:val="32"/>
          <w:szCs w:val="32"/>
          <w:lang w:val="en-US" w:eastAsia="zh-CN"/>
        </w:rPr>
        <w:t xml:space="preserve">说明：</w:t>
      </w:r>
      <w:r>
        <w:rPr>
          <w:rFonts w:hint="eastAsia" w:ascii="仿宋_GB2312" w:eastAsia="仿宋_GB2312"/>
          <w:color w:val="auto"/>
          <w:sz w:val="32"/>
          <w:szCs w:val="32"/>
          <w:lang w:val="en-US" w:eastAsia="zh-CN"/>
        </w:rPr>
        <w:t xml:space="preserve">承诺书单起一页，可按照如下样式：</w:t>
      </w:r>
      <w:r>
        <w:rPr>
          <w:rFonts w:hint="eastAsia" w:ascii="仿宋_GB2312" w:eastAsia="仿宋_GB2312"/>
          <w:color w:val="auto"/>
          <w:sz w:val="32"/>
          <w:szCs w:val="32"/>
          <w:lang w:val="en-US" w:eastAsia="zh-CN"/>
        </w:rPr>
      </w:r>
    </w:p>
    <w:p>
      <w:pPr>
        <w:keepNext w:val="false"/>
        <w:keepLines w:val="false"/>
        <w:pageBreakBefore w:val="false"/>
        <w:widowControl w:val="false"/>
        <w:pBdr/>
        <w:spacing w:line="560" w:lineRule="exact"/>
        <w:ind w:firstLine="3520"/>
        <w:jc w:val="both"/>
        <w:rPr>
          <w:rFonts w:hint="default" w:ascii="仿宋_GB2312" w:eastAsia="仿宋_GB2312"/>
          <w:color w:val="auto"/>
          <w:sz w:val="32"/>
          <w:szCs w:val="32"/>
          <w:lang w:val="en-US" w:eastAsia="zh-CN"/>
        </w:rPr>
      </w:pPr>
      <w:r>
        <w:rPr>
          <w:rFonts w:hint="eastAsia" w:ascii="仿宋_GB2312" w:eastAsia="仿宋_GB2312"/>
          <w:color w:val="auto"/>
          <w:sz w:val="32"/>
          <w:szCs w:val="32"/>
          <w:lang w:val="en-US" w:eastAsia="zh-CN"/>
        </w:rPr>
        <w:t xml:space="preserve">承诺书</w:t>
      </w:r>
      <w:r>
        <w:rPr>
          <w:rFonts w:hint="default" w:ascii="仿宋_GB2312" w:eastAsia="仿宋_GB2312"/>
          <w:color w:val="auto"/>
          <w:sz w:val="32"/>
          <w:szCs w:val="32"/>
          <w:lang w:val="en-US" w:eastAsia="zh-CN"/>
        </w:rPr>
      </w:r>
    </w:p>
    <w:p>
      <w:pPr>
        <w:keepNext w:val="false"/>
        <w:keepLines w:val="false"/>
        <w:pageBreakBefore w:val="false"/>
        <w:widowControl w:val="false"/>
        <w:pBdr/>
        <w:spacing w:line="560" w:lineRule="exact"/>
        <w:ind w:firstLine="64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 xml:space="preserve">**合作社参与申报新洲区2026年化肥和化学农药减量化及商品有机肥示范推广项目，近两年不存在</w:t>
      </w:r>
      <w:r>
        <w:rPr>
          <w:rFonts w:hint="eastAsia" w:ascii="仿宋_GB2312" w:eastAsia="仿宋_GB2312"/>
          <w:color w:val="auto"/>
          <w:sz w:val="32"/>
          <w:szCs w:val="32"/>
        </w:rPr>
        <w:t xml:space="preserve">耕地抛荒现象、不良诚信记录或负面报道、上一年度国家省市农产品质量抽检不合格</w:t>
      </w:r>
      <w:r>
        <w:rPr>
          <w:rFonts w:hint="eastAsia" w:ascii="仿宋_GB2312" w:eastAsia="仿宋_GB2312"/>
          <w:color w:val="auto"/>
          <w:sz w:val="32"/>
          <w:szCs w:val="32"/>
          <w:lang w:eastAsia="zh-CN"/>
        </w:rPr>
        <w:t xml:space="preserve">、</w:t>
      </w:r>
      <w:r>
        <w:rPr>
          <w:rFonts w:hint="eastAsia" w:ascii="仿宋_GB2312" w:eastAsia="仿宋_GB2312"/>
          <w:color w:val="auto"/>
          <w:sz w:val="32"/>
          <w:szCs w:val="32"/>
          <w:lang w:val="en-US" w:eastAsia="zh-CN"/>
        </w:rPr>
        <w:t xml:space="preserve">不存在拖欠土地流转费用、不存在同时参与其它补贴项目等情况，所提供的申报资料真实有效。</w:t>
      </w:r>
      <w:r>
        <w:rPr>
          <w:rFonts w:hint="eastAsia" w:ascii="仿宋_GB2312" w:eastAsia="仿宋_GB2312"/>
          <w:color w:val="auto"/>
          <w:sz w:val="32"/>
          <w:szCs w:val="32"/>
          <w:lang w:val="en-US" w:eastAsia="zh-CN"/>
        </w:rPr>
      </w:r>
    </w:p>
    <w:p>
      <w:pPr>
        <w:keepNext w:val="false"/>
        <w:keepLines w:val="false"/>
        <w:pageBreakBefore w:val="false"/>
        <w:widowControl w:val="false"/>
        <w:pBdr/>
        <w:spacing w:line="560" w:lineRule="exact"/>
        <w:ind w:firstLine="640"/>
        <w:jc w:val="both"/>
        <w:rPr>
          <w:rFonts w:hint="default" w:ascii="仿宋_GB2312" w:eastAsia="仿宋_GB2312"/>
          <w:color w:val="auto"/>
          <w:sz w:val="32"/>
          <w:szCs w:val="32"/>
          <w:lang w:val="en-US" w:eastAsia="zh-CN"/>
        </w:rPr>
      </w:pPr>
      <w:r>
        <w:rPr>
          <w:rFonts w:hint="eastAsia" w:ascii="仿宋_GB2312" w:eastAsia="仿宋_GB2312"/>
          <w:color w:val="auto"/>
          <w:sz w:val="32"/>
          <w:szCs w:val="32"/>
          <w:lang w:val="en-US" w:eastAsia="zh-CN"/>
        </w:rPr>
        <w:t xml:space="preserve">                       落款： **合作社</w:t>
      </w:r>
      <w:r>
        <w:rPr>
          <w:rFonts w:hint="default" w:ascii="仿宋_GB2312" w:eastAsia="仿宋_GB2312"/>
          <w:color w:val="auto"/>
          <w:sz w:val="32"/>
          <w:szCs w:val="32"/>
          <w:lang w:val="en-US" w:eastAsia="zh-CN"/>
        </w:rPr>
      </w:r>
    </w:p>
    <w:p>
      <w:pPr>
        <w:keepNext w:val="false"/>
        <w:keepLines w:val="false"/>
        <w:pageBreakBefore w:val="false"/>
        <w:widowControl w:val="false"/>
        <w:pBdr/>
        <w:spacing w:line="560" w:lineRule="exact"/>
        <w:ind w:firstLine="640"/>
        <w:jc w:val="both"/>
        <w:rPr>
          <w:rFonts w:hint="eastAsia" w:ascii="黑体" w:hAnsi="黑体" w:eastAsia="黑体" w:cs="黑体"/>
          <w:i w:val="0"/>
          <w:iCs w:val="0"/>
          <w:caps w:val="0"/>
          <w:color w:val="auto"/>
          <w:spacing w:val="0"/>
          <w:sz w:val="32"/>
          <w:szCs w:val="32"/>
          <w:shd w:val="clear" w:color="auto" w:fill="ffffff"/>
          <w:lang w:val="en-US" w:eastAsia="zh-CN"/>
        </w:rPr>
      </w:pPr>
      <w:r>
        <w:rPr>
          <w:rFonts w:hint="eastAsia" w:ascii="黑体" w:hAnsi="黑体" w:eastAsia="黑体" w:cs="黑体"/>
          <w:i w:val="0"/>
          <w:iCs w:val="0"/>
          <w:caps w:val="0"/>
          <w:color w:val="auto"/>
          <w:spacing w:val="0"/>
          <w:sz w:val="32"/>
          <w:szCs w:val="32"/>
          <w:shd w:val="clear" w:color="auto" w:fill="ffffff"/>
          <w:lang w:val="en-US" w:eastAsia="zh-CN"/>
        </w:rPr>
        <w:t xml:space="preserve">三、项目建设目标</w:t>
      </w:r>
      <w:r>
        <w:rPr>
          <w:rFonts w:hint="eastAsia" w:ascii="黑体" w:hAnsi="黑体" w:eastAsia="黑体" w:cs="黑体"/>
          <w:i w:val="0"/>
          <w:iCs w:val="0"/>
          <w:caps w:val="0"/>
          <w:color w:val="auto"/>
          <w:spacing w:val="0"/>
          <w:sz w:val="32"/>
          <w:szCs w:val="32"/>
          <w:shd w:val="clear" w:color="auto" w:fill="ffffff"/>
          <w:lang w:val="en-US" w:eastAsia="zh-CN"/>
        </w:rPr>
      </w:r>
    </w:p>
    <w:p>
      <w:pPr>
        <w:widowControl w:val="false"/>
        <w:pBdr/>
        <w:spacing w:line="570" w:lineRule="exact"/>
        <w:ind w:firstLine="640"/>
        <w:rPr>
          <w:rFonts w:hint="eastAsia" w:ascii="方正仿宋_GBK" w:hAnsi="方正仿宋_GBK" w:eastAsia="仿宋_GB2312" w:cs="方正仿宋_GBK"/>
          <w:i w:val="0"/>
          <w:iCs w:val="0"/>
          <w:caps w:val="0"/>
          <w:color w:val="auto"/>
          <w:spacing w:val="0"/>
          <w:sz w:val="32"/>
          <w:szCs w:val="32"/>
          <w:shd w:val="clear" w:color="auto" w:fill="ffffff"/>
          <w:lang w:val="en-US" w:eastAsia="zh-CN"/>
        </w:rPr>
      </w:pPr>
      <w:r>
        <w:rPr>
          <w:rFonts w:hint="eastAsia" w:ascii="仿宋_GB2312" w:eastAsia="仿宋_GB2312" w:cs="仿宋_GB2312"/>
          <w:color w:val="auto"/>
          <w:sz w:val="32"/>
          <w:szCs w:val="32"/>
          <w:highlight w:val="none"/>
          <w:lang w:val="en-US" w:eastAsia="zh-CN"/>
        </w:rPr>
        <w:t xml:space="preserve">**合作社拟</w:t>
      </w:r>
      <w:r>
        <w:rPr>
          <w:rFonts w:hint="eastAsia" w:ascii="仿宋_GB2312" w:eastAsia="仿宋_GB2312" w:cs="仿宋_GB2312"/>
          <w:color w:val="auto"/>
          <w:sz w:val="32"/>
          <w:szCs w:val="32"/>
          <w:highlight w:val="none"/>
        </w:rPr>
        <w:t xml:space="preserve">建立</w:t>
      </w:r>
      <w:r>
        <w:rPr>
          <w:rFonts w:hint="eastAsia" w:ascii="仿宋_GB2312" w:eastAsia="仿宋_GB2312" w:cs="仿宋_GB2312"/>
          <w:color w:val="auto"/>
          <w:sz w:val="32"/>
          <w:szCs w:val="32"/>
          <w:highlight w:val="none"/>
          <w:lang w:eastAsia="zh-CN"/>
        </w:rPr>
        <w:t xml:space="preserve">化肥减量化</w:t>
      </w:r>
      <w:r>
        <w:rPr>
          <w:rFonts w:hint="eastAsia" w:ascii="仿宋_GB2312" w:eastAsia="仿宋_GB2312" w:cs="仿宋_GB2312"/>
          <w:color w:val="auto"/>
          <w:sz w:val="32"/>
          <w:szCs w:val="32"/>
          <w:highlight w:val="none"/>
          <w:lang w:val="en-US" w:eastAsia="zh-CN"/>
        </w:rPr>
        <w:t xml:space="preserve">或农药减量化</w:t>
      </w:r>
      <w:r>
        <w:rPr>
          <w:rFonts w:hint="eastAsia" w:ascii="仿宋_GB2312" w:eastAsia="仿宋_GB2312" w:cs="仿宋_GB2312"/>
          <w:color w:val="auto"/>
          <w:sz w:val="32"/>
          <w:szCs w:val="32"/>
          <w:highlight w:val="none"/>
        </w:rPr>
        <w:t xml:space="preserve">核心示范区</w:t>
      </w:r>
      <w:r>
        <w:rPr>
          <w:rFonts w:hint="eastAsia" w:ascii="仿宋_GB2312" w:eastAsia="仿宋_GB2312" w:cs="仿宋_GB2312"/>
          <w:color w:val="auto"/>
          <w:sz w:val="32"/>
          <w:szCs w:val="32"/>
          <w:highlight w:val="none"/>
          <w:lang w:val="en-US" w:eastAsia="zh-CN"/>
        </w:rPr>
        <w:t xml:space="preserve">**</w:t>
      </w:r>
      <w:r>
        <w:rPr>
          <w:rFonts w:hint="eastAsia" w:ascii="仿宋_GB2312" w:eastAsia="仿宋_GB2312" w:cs="仿宋_GB2312"/>
          <w:color w:val="auto"/>
          <w:sz w:val="32"/>
          <w:szCs w:val="32"/>
          <w:highlight w:val="none"/>
        </w:rPr>
        <w:t xml:space="preserve">亩</w:t>
      </w:r>
      <w:r>
        <w:rPr>
          <w:rFonts w:hint="eastAsia" w:ascii="仿宋_GB2312" w:eastAsia="仿宋_GB2312" w:cs="仿宋_GB2312"/>
          <w:color w:val="auto"/>
          <w:sz w:val="32"/>
          <w:szCs w:val="32"/>
          <w:highlight w:val="none"/>
          <w:lang w:eastAsia="zh-CN"/>
        </w:rPr>
        <w:t xml:space="preserve">，</w:t>
      </w:r>
      <w:r>
        <w:rPr>
          <w:rFonts w:hint="eastAsia" w:ascii="仿宋_GB2312" w:eastAsia="仿宋_GB2312" w:cs="仿宋_GB2312"/>
          <w:color w:val="auto"/>
          <w:sz w:val="32"/>
          <w:szCs w:val="32"/>
          <w:highlight w:val="none"/>
        </w:rPr>
        <w:t xml:space="preserve">核心示范区化肥</w:t>
      </w:r>
      <w:r>
        <w:rPr>
          <w:rFonts w:hint="eastAsia" w:ascii="仿宋_GB2312" w:eastAsia="仿宋_GB2312" w:cs="仿宋_GB2312"/>
          <w:color w:val="auto"/>
          <w:sz w:val="32"/>
          <w:szCs w:val="32"/>
          <w:highlight w:val="none"/>
          <w:lang w:val="en-US" w:eastAsia="zh-CN"/>
        </w:rPr>
        <w:t xml:space="preserve">/化学农药</w:t>
      </w:r>
      <w:r>
        <w:rPr>
          <w:rFonts w:hint="eastAsia" w:ascii="仿宋_GB2312" w:eastAsia="仿宋_GB2312" w:cs="仿宋_GB2312"/>
          <w:color w:val="auto"/>
          <w:sz w:val="32"/>
          <w:szCs w:val="32"/>
          <w:highlight w:val="none"/>
        </w:rPr>
        <w:t xml:space="preserve">使用量</w:t>
      </w:r>
      <w:r>
        <w:rPr>
          <w:rFonts w:hint="eastAsia" w:ascii="仿宋_GB2312" w:eastAsia="仿宋_GB2312" w:cs="仿宋_GB2312"/>
          <w:color w:val="auto"/>
          <w:sz w:val="32"/>
          <w:szCs w:val="32"/>
          <w:highlight w:val="none"/>
          <w:lang w:eastAsia="zh-CN"/>
        </w:rPr>
        <w:t xml:space="preserve">（折纯）比当年对照区</w:t>
      </w:r>
      <w:r>
        <w:rPr>
          <w:rFonts w:hint="eastAsia" w:ascii="仿宋_GB2312" w:eastAsia="仿宋_GB2312" w:cs="仿宋_GB2312"/>
          <w:color w:val="auto"/>
          <w:sz w:val="32"/>
          <w:szCs w:val="32"/>
          <w:highlight w:val="none"/>
        </w:rPr>
        <w:t xml:space="preserve">减少</w:t>
      </w:r>
      <w:r>
        <w:rPr>
          <w:rFonts w:hint="eastAsia" w:ascii="仿宋_GB2312" w:eastAsia="仿宋_GB2312" w:cs="仿宋_GB2312"/>
          <w:color w:val="auto"/>
          <w:sz w:val="32"/>
          <w:szCs w:val="32"/>
          <w:highlight w:val="none"/>
          <w:lang w:val="en-US" w:eastAsia="zh-CN"/>
        </w:rPr>
        <w:t xml:space="preserve">10</w:t>
      </w:r>
      <w:r>
        <w:rPr>
          <w:rFonts w:hint="eastAsia" w:ascii="仿宋_GB2312" w:eastAsia="仿宋_GB2312" w:cs="仿宋_GB2312"/>
          <w:color w:val="auto"/>
          <w:sz w:val="32"/>
          <w:szCs w:val="32"/>
          <w:highlight w:val="none"/>
        </w:rPr>
        <w:t xml:space="preserve">%以上，</w:t>
      </w:r>
      <w:r>
        <w:rPr>
          <w:rFonts w:hint="eastAsia" w:ascii="仿宋_GB2312" w:eastAsia="仿宋_GB2312" w:cs="仿宋_GB2312"/>
          <w:color w:val="auto"/>
          <w:sz w:val="32"/>
          <w:szCs w:val="32"/>
          <w:highlight w:val="none"/>
          <w:lang w:eastAsia="zh-CN"/>
        </w:rPr>
        <w:t xml:space="preserve">实现</w:t>
      </w:r>
      <w:r>
        <w:rPr>
          <w:rFonts w:hint="eastAsia" w:ascii="仿宋_GB2312" w:eastAsia="仿宋_GB2312" w:cs="仿宋_GB2312"/>
          <w:b/>
          <w:bCs w:val="0"/>
          <w:color w:val="auto"/>
          <w:sz w:val="32"/>
          <w:szCs w:val="32"/>
          <w:highlight w:val="none"/>
          <w:u w:val="single"/>
          <w:lang w:eastAsia="zh-CN"/>
        </w:rPr>
        <w:t xml:space="preserve">增产</w:t>
      </w:r>
      <w:r>
        <w:rPr>
          <w:rFonts w:hint="eastAsia" w:ascii="仿宋_GB2312" w:eastAsia="仿宋_GB2312" w:cs="仿宋_GB2312"/>
          <w:color w:val="auto"/>
          <w:sz w:val="32"/>
          <w:szCs w:val="32"/>
          <w:highlight w:val="none"/>
          <w:lang w:eastAsia="zh-CN"/>
        </w:rPr>
        <w:t xml:space="preserve">、</w:t>
      </w:r>
      <w:r>
        <w:rPr>
          <w:rFonts w:hint="eastAsia" w:ascii="仿宋_GB2312" w:eastAsia="仿宋_GB2312" w:cs="仿宋_GB2312"/>
          <w:b/>
          <w:bCs w:val="0"/>
          <w:color w:val="auto"/>
          <w:sz w:val="32"/>
          <w:szCs w:val="32"/>
          <w:highlight w:val="none"/>
          <w:u w:val="single"/>
          <w:lang w:eastAsia="zh-CN"/>
        </w:rPr>
        <w:t xml:space="preserve">节本</w:t>
      </w:r>
      <w:r>
        <w:rPr>
          <w:rFonts w:hint="eastAsia" w:ascii="仿宋_GB2312" w:eastAsia="仿宋_GB2312" w:cs="仿宋_GB2312"/>
          <w:color w:val="auto"/>
          <w:sz w:val="32"/>
          <w:szCs w:val="32"/>
          <w:highlight w:val="none"/>
          <w:lang w:eastAsia="zh-CN"/>
        </w:rPr>
        <w:t xml:space="preserve">、</w:t>
      </w:r>
      <w:r>
        <w:rPr>
          <w:rFonts w:hint="eastAsia" w:ascii="仿宋_GB2312" w:eastAsia="仿宋_GB2312" w:cs="仿宋_GB2312"/>
          <w:b/>
          <w:bCs w:val="0"/>
          <w:color w:val="auto"/>
          <w:sz w:val="32"/>
          <w:szCs w:val="32"/>
          <w:highlight w:val="none"/>
          <w:u w:val="single"/>
          <w:lang w:eastAsia="zh-CN"/>
        </w:rPr>
        <w:t xml:space="preserve">省工</w:t>
      </w:r>
      <w:r>
        <w:rPr>
          <w:rFonts w:hint="eastAsia" w:ascii="仿宋_GB2312" w:eastAsia="仿宋_GB2312" w:cs="仿宋_GB2312"/>
          <w:color w:val="auto"/>
          <w:sz w:val="32"/>
          <w:szCs w:val="32"/>
          <w:highlight w:val="none"/>
          <w:lang w:eastAsia="zh-CN"/>
        </w:rPr>
        <w:t xml:space="preserve">、</w:t>
      </w:r>
      <w:r>
        <w:rPr>
          <w:rFonts w:hint="eastAsia" w:ascii="仿宋_GB2312" w:eastAsia="仿宋_GB2312" w:cs="仿宋_GB2312"/>
          <w:b/>
          <w:bCs w:val="0"/>
          <w:color w:val="auto"/>
          <w:sz w:val="32"/>
          <w:szCs w:val="32"/>
          <w:highlight w:val="none"/>
          <w:u w:val="single"/>
          <w:lang w:eastAsia="zh-CN"/>
        </w:rPr>
        <w:t xml:space="preserve">提升品质</w:t>
      </w:r>
      <w:r>
        <w:rPr>
          <w:rFonts w:hint="eastAsia" w:ascii="仿宋_GB2312" w:eastAsia="仿宋_GB2312" w:cs="仿宋_GB2312"/>
          <w:color w:val="auto"/>
          <w:sz w:val="32"/>
          <w:szCs w:val="32"/>
          <w:highlight w:val="none"/>
          <w:lang w:eastAsia="zh-CN"/>
        </w:rPr>
        <w:t xml:space="preserve">（糖度、可溶性固形物含量、外观、低农残或获得绿色产品认证等）、</w:t>
      </w:r>
      <w:r>
        <w:rPr>
          <w:rFonts w:hint="eastAsia" w:ascii="仿宋_GB2312" w:eastAsia="仿宋_GB2312" w:cs="仿宋_GB2312"/>
          <w:b/>
          <w:bCs w:val="0"/>
          <w:color w:val="auto"/>
          <w:sz w:val="32"/>
          <w:szCs w:val="32"/>
          <w:highlight w:val="none"/>
          <w:u w:val="single"/>
          <w:lang w:eastAsia="zh-CN"/>
        </w:rPr>
        <w:t xml:space="preserve">改善土壤条件</w:t>
      </w:r>
      <w:r>
        <w:rPr>
          <w:rFonts w:hint="eastAsia" w:ascii="仿宋_GB2312" w:eastAsia="仿宋_GB2312" w:cs="仿宋_GB2312"/>
          <w:color w:val="auto"/>
          <w:sz w:val="32"/>
          <w:szCs w:val="32"/>
          <w:highlight w:val="none"/>
          <w:lang w:eastAsia="zh-CN"/>
        </w:rPr>
        <w:t xml:space="preserve">等</w:t>
      </w:r>
      <w:r>
        <w:rPr>
          <w:rFonts w:hint="eastAsia" w:ascii="仿宋_GB2312" w:eastAsia="仿宋_GB2312" w:cs="仿宋_GB2312"/>
          <w:color w:val="auto"/>
          <w:sz w:val="32"/>
          <w:szCs w:val="32"/>
          <w:highlight w:val="none"/>
          <w:lang w:val="en-US" w:eastAsia="zh-CN"/>
        </w:rPr>
        <w:t xml:space="preserve">以上5种效益之中</w:t>
      </w:r>
      <w:r>
        <w:rPr>
          <w:rFonts w:hint="eastAsia" w:ascii="仿宋_GB2312" w:eastAsia="仿宋_GB2312" w:cs="仿宋_GB2312"/>
          <w:color w:val="auto"/>
          <w:sz w:val="32"/>
          <w:szCs w:val="32"/>
          <w:highlight w:val="none"/>
          <w:lang w:eastAsia="zh-CN"/>
        </w:rPr>
        <w:t xml:space="preserve">任一以上效益（</w:t>
      </w:r>
      <w:r>
        <w:rPr>
          <w:rFonts w:hint="eastAsia" w:ascii="仿宋_GB2312" w:eastAsia="仿宋_GB2312" w:cs="仿宋_GB2312"/>
          <w:color w:val="auto"/>
          <w:sz w:val="32"/>
          <w:szCs w:val="32"/>
          <w:highlight w:val="none"/>
          <w:lang w:val="en-US" w:eastAsia="zh-CN"/>
        </w:rPr>
        <w:t xml:space="preserve">达不到的指标不要选，要能提供佐证材料</w:t>
      </w:r>
      <w:r>
        <w:rPr>
          <w:rFonts w:hint="eastAsia" w:ascii="仿宋_GB2312" w:eastAsia="仿宋_GB2312" w:cs="仿宋_GB2312"/>
          <w:color w:val="auto"/>
          <w:sz w:val="32"/>
          <w:szCs w:val="32"/>
          <w:highlight w:val="none"/>
          <w:lang w:eastAsia="zh-CN"/>
        </w:rPr>
        <w:t xml:space="preserve">）</w:t>
      </w:r>
      <w:r>
        <w:rPr>
          <w:rFonts w:hint="eastAsia" w:ascii="仿宋_GB2312" w:eastAsia="仿宋_GB2312" w:cs="仿宋_GB2312"/>
          <w:color w:val="auto"/>
          <w:sz w:val="32"/>
          <w:szCs w:val="32"/>
          <w:highlight w:val="none"/>
        </w:rPr>
        <w:t xml:space="preserve">，</w:t>
      </w:r>
      <w:r>
        <w:rPr>
          <w:rFonts w:hint="eastAsia" w:ascii="仿宋_GB2312" w:eastAsia="仿宋_GB2312" w:cs="仿宋_GB2312"/>
          <w:color w:val="auto"/>
          <w:sz w:val="32"/>
          <w:szCs w:val="32"/>
          <w:highlight w:val="none"/>
          <w:lang w:eastAsia="zh-CN"/>
        </w:rPr>
        <w:t xml:space="preserve">“</w:t>
      </w:r>
      <w:r>
        <w:rPr>
          <w:rFonts w:hint="eastAsia" w:ascii="仿宋_GB2312" w:eastAsia="仿宋_GB2312" w:cs="仿宋_GB2312"/>
          <w:color w:val="auto"/>
          <w:sz w:val="32"/>
          <w:szCs w:val="32"/>
          <w:highlight w:val="none"/>
          <w:lang w:val="en-US" w:eastAsia="zh-CN"/>
        </w:rPr>
        <w:t xml:space="preserve">两减</w:t>
      </w:r>
      <w:r>
        <w:rPr>
          <w:rFonts w:hint="eastAsia" w:ascii="仿宋_GB2312" w:eastAsia="仿宋_GB2312" w:cs="仿宋_GB2312"/>
          <w:color w:val="auto"/>
          <w:sz w:val="32"/>
          <w:szCs w:val="32"/>
          <w:highlight w:val="none"/>
          <w:lang w:eastAsia="zh-CN"/>
        </w:rPr>
        <w:t xml:space="preserve">”</w:t>
      </w:r>
      <w:r>
        <w:rPr>
          <w:rFonts w:hint="eastAsia" w:ascii="仿宋_GB2312" w:eastAsia="仿宋_GB2312" w:cs="仿宋_GB2312"/>
          <w:color w:val="auto"/>
          <w:sz w:val="32"/>
          <w:szCs w:val="32"/>
          <w:highlight w:val="none"/>
        </w:rPr>
        <w:t xml:space="preserve">工作成果得到巩固和加强。</w:t>
      </w:r>
      <w:r>
        <w:rPr>
          <w:rFonts w:hint="eastAsia" w:ascii="方正仿宋_GBK" w:hAnsi="方正仿宋_GBK" w:eastAsia="仿宋_GB2312" w:cs="方正仿宋_GBK"/>
          <w:i w:val="0"/>
          <w:iCs w:val="0"/>
          <w:caps w:val="0"/>
          <w:color w:val="auto"/>
          <w:spacing w:val="0"/>
          <w:sz w:val="32"/>
          <w:szCs w:val="32"/>
          <w:shd w:val="clear" w:color="auto" w:fill="ffffff"/>
          <w:lang w:val="en-US" w:eastAsia="zh-CN"/>
        </w:rPr>
      </w:r>
    </w:p>
    <w:p>
      <w:pPr>
        <w:keepNext w:val="false"/>
        <w:keepLines w:val="false"/>
        <w:pageBreakBefore w:val="false"/>
        <w:widowControl w:val="false"/>
        <w:pBdr/>
        <w:spacing w:line="560" w:lineRule="exact"/>
        <w:ind w:firstLine="640"/>
        <w:jc w:val="both"/>
        <w:rPr>
          <w:rFonts w:hint="eastAsia" w:ascii="黑体" w:hAnsi="黑体" w:eastAsia="黑体" w:cs="黑体"/>
          <w:i w:val="0"/>
          <w:iCs w:val="0"/>
          <w:caps w:val="0"/>
          <w:color w:val="auto"/>
          <w:spacing w:val="0"/>
          <w:sz w:val="32"/>
          <w:szCs w:val="32"/>
          <w:shd w:val="clear" w:color="auto" w:fill="ffffff"/>
          <w:lang w:val="en-US" w:eastAsia="zh-CN"/>
        </w:rPr>
      </w:pPr>
      <w:r>
        <w:rPr>
          <w:rFonts w:hint="eastAsia" w:ascii="黑体" w:hAnsi="黑体" w:eastAsia="黑体" w:cs="黑体"/>
          <w:i w:val="0"/>
          <w:iCs w:val="0"/>
          <w:caps w:val="0"/>
          <w:color w:val="auto"/>
          <w:spacing w:val="0"/>
          <w:sz w:val="32"/>
          <w:szCs w:val="32"/>
          <w:shd w:val="clear" w:color="auto" w:fill="ffffff"/>
          <w:lang w:val="en-US" w:eastAsia="zh-CN"/>
        </w:rPr>
        <w:t xml:space="preserve">四、主要建设内容、地点及时间安排</w:t>
      </w:r>
      <w:r>
        <w:rPr>
          <w:rFonts w:hint="eastAsia" w:ascii="黑体" w:hAnsi="黑体" w:eastAsia="黑体" w:cs="黑体"/>
          <w:i w:val="0"/>
          <w:iCs w:val="0"/>
          <w:caps w:val="0"/>
          <w:color w:val="auto"/>
          <w:spacing w:val="0"/>
          <w:sz w:val="32"/>
          <w:szCs w:val="32"/>
          <w:shd w:val="clear" w:color="auto" w:fill="ffffff"/>
          <w:lang w:val="en-US" w:eastAsia="zh-CN"/>
        </w:rPr>
      </w:r>
    </w:p>
    <w:p>
      <w:pPr>
        <w:widowControl w:val="false"/>
        <w:pBdr/>
        <w:spacing w:line="570" w:lineRule="exact"/>
        <w:ind w:firstLine="640"/>
        <w:rPr>
          <w:rFonts w:hint="default" w:ascii="仿宋_GB2312" w:eastAsia="仿宋_GB2312" w:cs="仿宋_GB2312"/>
          <w:color w:val="auto"/>
          <w:sz w:val="32"/>
          <w:szCs w:val="32"/>
          <w:highlight w:val="none"/>
          <w:lang w:val="en-US" w:eastAsia="zh-CN"/>
        </w:rPr>
      </w:pPr>
      <w:r>
        <w:rPr>
          <w:rFonts w:hint="eastAsia" w:ascii="仿宋_GB2312" w:eastAsia="仿宋_GB2312" w:cs="仿宋_GB2312"/>
          <w:b/>
          <w:bCs w:val="0"/>
          <w:color w:val="auto"/>
          <w:sz w:val="32"/>
          <w:szCs w:val="32"/>
          <w:highlight w:val="none"/>
          <w:lang w:val="en-US" w:eastAsia="zh-CN"/>
        </w:rPr>
        <w:t xml:space="preserve">说明：</w:t>
      </w:r>
      <w:r>
        <w:rPr>
          <w:rFonts w:hint="eastAsia" w:ascii="仿宋_GB2312" w:eastAsia="仿宋_GB2312" w:cs="仿宋_GB2312"/>
          <w:color w:val="auto"/>
          <w:sz w:val="32"/>
          <w:szCs w:val="32"/>
          <w:highlight w:val="none"/>
          <w:lang w:val="en-US" w:eastAsia="zh-CN"/>
        </w:rPr>
        <w:t xml:space="preserve">示范作物，示范面积，示范地点，示范类型（化肥减量示范区或农药减量示范区或二者皆可），拟采用的模式（确定一种新型肥料+一种机械示范技术或某些绿色防控技术+高效施药方式），农业生产时间安排(播种、施肥、收获等)等信息。</w:t>
      </w:r>
      <w:r>
        <w:rPr>
          <w:rFonts w:hint="default" w:ascii="仿宋_GB2312" w:eastAsia="仿宋_GB2312" w:cs="仿宋_GB2312"/>
          <w:color w:val="auto"/>
          <w:sz w:val="32"/>
          <w:szCs w:val="32"/>
          <w:highlight w:val="none"/>
          <w:lang w:val="en-US" w:eastAsia="zh-CN"/>
        </w:rPr>
      </w:r>
    </w:p>
    <w:p>
      <w:pPr>
        <w:keepNext w:val="false"/>
        <w:keepLines w:val="false"/>
        <w:pageBreakBefore w:val="false"/>
        <w:widowControl w:val="false"/>
        <w:pBdr/>
        <w:spacing w:line="560" w:lineRule="exact"/>
        <w:ind w:firstLine="640"/>
        <w:jc w:val="both"/>
        <w:rPr>
          <w:rFonts w:hint="eastAsia" w:ascii="黑体" w:hAnsi="黑体" w:eastAsia="黑体" w:cs="黑体"/>
          <w:i w:val="0"/>
          <w:iCs w:val="0"/>
          <w:caps w:val="0"/>
          <w:color w:val="auto"/>
          <w:spacing w:val="0"/>
          <w:sz w:val="32"/>
          <w:szCs w:val="32"/>
          <w:shd w:val="clear" w:color="auto" w:fill="ffffff"/>
          <w:lang w:val="en-US" w:eastAsia="zh-CN"/>
        </w:rPr>
      </w:pPr>
      <w:r>
        <w:rPr>
          <w:rFonts w:hint="eastAsia" w:ascii="黑体" w:hAnsi="黑体" w:eastAsia="黑体" w:cs="黑体"/>
          <w:i w:val="0"/>
          <w:iCs w:val="0"/>
          <w:caps w:val="0"/>
          <w:color w:val="auto"/>
          <w:spacing w:val="0"/>
          <w:sz w:val="32"/>
          <w:szCs w:val="32"/>
          <w:shd w:val="clear" w:color="auto" w:fill="ffffff"/>
          <w:lang w:val="en-US" w:eastAsia="zh-CN"/>
        </w:rPr>
        <w:t xml:space="preserve">五、习惯施肥、用药调查</w:t>
      </w:r>
      <w:r>
        <w:rPr>
          <w:rFonts w:hint="eastAsia" w:ascii="黑体" w:hAnsi="黑体" w:eastAsia="黑体" w:cs="黑体"/>
          <w:i w:val="0"/>
          <w:iCs w:val="0"/>
          <w:caps w:val="0"/>
          <w:color w:val="auto"/>
          <w:spacing w:val="0"/>
          <w:sz w:val="32"/>
          <w:szCs w:val="32"/>
          <w:shd w:val="clear" w:color="auto" w:fill="ffffff"/>
          <w:lang w:val="en-US" w:eastAsia="zh-CN"/>
        </w:rPr>
      </w:r>
    </w:p>
    <w:p>
      <w:pPr>
        <w:keepNext w:val="false"/>
        <w:keepLines w:val="false"/>
        <w:pageBreakBefore w:val="false"/>
        <w:widowControl w:val="false"/>
        <w:pBdr/>
        <w:spacing w:line="560" w:lineRule="exact"/>
        <w:ind w:firstLine="640"/>
        <w:jc w:val="both"/>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rPr>
        <w:t xml:space="preserve">在区街农业技术部门的监督下做好项目前期的基础数据调查工作，并经街农业服务中心</w:t>
      </w:r>
      <w:r>
        <w:rPr>
          <w:rFonts w:hint="eastAsia" w:ascii="仿宋_GB2312" w:eastAsia="仿宋_GB2312"/>
          <w:color w:val="auto"/>
          <w:sz w:val="32"/>
          <w:szCs w:val="32"/>
          <w:highlight w:val="none"/>
          <w:lang w:val="en-US" w:eastAsia="zh-CN"/>
        </w:rPr>
        <w:t xml:space="preserve">（或街道）</w:t>
      </w:r>
      <w:r>
        <w:rPr>
          <w:rFonts w:hint="eastAsia" w:ascii="仿宋_GB2312" w:eastAsia="仿宋_GB2312"/>
          <w:color w:val="auto"/>
          <w:sz w:val="32"/>
          <w:szCs w:val="32"/>
          <w:highlight w:val="none"/>
        </w:rPr>
        <w:t xml:space="preserve">认可</w:t>
      </w:r>
      <w:r>
        <w:rPr>
          <w:rFonts w:hint="eastAsia" w:ascii="仿宋_GB2312" w:eastAsia="仿宋_GB2312"/>
          <w:color w:val="auto"/>
          <w:sz w:val="32"/>
          <w:szCs w:val="32"/>
          <w:highlight w:val="none"/>
          <w:lang w:eastAsia="zh-CN"/>
        </w:rPr>
        <w:t xml:space="preserve">。</w:t>
      </w:r>
      <w:r>
        <w:rPr>
          <w:rFonts w:hint="eastAsia" w:ascii="仿宋_GB2312" w:eastAsia="仿宋_GB2312"/>
          <w:color w:val="auto"/>
          <w:sz w:val="32"/>
          <w:szCs w:val="32"/>
          <w:highlight w:val="none"/>
          <w:lang w:eastAsia="zh-CN"/>
        </w:rPr>
      </w:r>
    </w:p>
    <w:p>
      <w:pPr>
        <w:keepNext w:val="false"/>
        <w:keepLines w:val="false"/>
        <w:pageBreakBefore w:val="false"/>
        <w:widowControl w:val="false"/>
        <w:pBdr/>
        <w:spacing w:line="560" w:lineRule="exact"/>
        <w:ind w:firstLine="640"/>
        <w:jc w:val="both"/>
        <w:rPr>
          <w:rFonts w:hint="eastAsia" w:ascii="仿宋_GB2312" w:eastAsia="仿宋_GB2312" w:cs="仿宋_GB2312"/>
          <w:color w:val="auto"/>
          <w:sz w:val="32"/>
          <w:szCs w:val="32"/>
          <w:highlight w:val="none"/>
          <w:lang w:val="en-US" w:eastAsia="zh-CN"/>
        </w:rPr>
      </w:pPr>
      <w:r>
        <w:rPr>
          <w:rFonts w:hint="eastAsia" w:ascii="仿宋_GB2312" w:eastAsia="仿宋_GB2312" w:cs="仿宋_GB2312"/>
          <w:color w:val="auto"/>
          <w:sz w:val="32"/>
          <w:szCs w:val="32"/>
          <w:highlight w:val="none"/>
          <w:lang w:val="en-US" w:eastAsia="zh-CN"/>
        </w:rPr>
        <w:t xml:space="preserve">施肥、施药统计包括一年生作物整个生育期的施肥量，比如水稻从种到收的化肥、农药用量；多年生作物一年内的施肥量，比如多年生桃子从春天的追肥使用到今年秋冬季基肥的施肥施药总量。施肥、用药调查表参考如下：</w:t>
      </w:r>
      <w:r>
        <w:rPr>
          <w:rFonts w:hint="eastAsia" w:ascii="仿宋_GB2312" w:eastAsia="仿宋_GB2312" w:cs="仿宋_GB2312"/>
          <w:color w:val="auto"/>
          <w:sz w:val="32"/>
          <w:szCs w:val="32"/>
          <w:highlight w:val="none"/>
          <w:lang w:val="en-US" w:eastAsia="zh-CN"/>
        </w:rPr>
      </w:r>
    </w:p>
    <w:p>
      <w:pPr>
        <w:keepNext w:val="false"/>
        <w:keepLines w:val="false"/>
        <w:pageBreakBefore w:val="false"/>
        <w:widowControl w:val="false"/>
        <w:pBdr/>
        <w:spacing w:line="560" w:lineRule="exact"/>
        <w:ind w:firstLine="640"/>
        <w:jc w:val="center"/>
        <w:rPr>
          <w:rFonts w:hint="default" w:ascii="仿宋_GB2312" w:eastAsia="仿宋_GB2312" w:cs="仿宋_GB2312"/>
          <w:color w:val="auto"/>
          <w:sz w:val="32"/>
          <w:szCs w:val="32"/>
          <w:highlight w:val="none"/>
          <w:lang w:val="en-US" w:eastAsia="zh-CN"/>
        </w:rPr>
      </w:pPr>
      <w:r>
        <w:rPr>
          <w:rFonts w:hint="eastAsia" w:ascii="仿宋_GB2312" w:eastAsia="仿宋_GB2312" w:cs="仿宋_GB2312"/>
          <w:color w:val="auto"/>
          <w:sz w:val="32"/>
          <w:szCs w:val="32"/>
          <w:highlight w:val="none"/>
          <w:lang w:val="en-US" w:eastAsia="zh-CN"/>
        </w:rPr>
        <w:t xml:space="preserve">**作物当地习惯施肥、施药调查表</w:t>
      </w:r>
      <w:r>
        <w:rPr>
          <w:rFonts w:hint="default" w:ascii="仿宋_GB2312" w:eastAsia="仿宋_GB2312" w:cs="仿宋_GB2312"/>
          <w:color w:val="auto"/>
          <w:sz w:val="32"/>
          <w:szCs w:val="32"/>
          <w:highlight w:val="none"/>
          <w:lang w:val="en-US" w:eastAsia="zh-CN"/>
        </w:rPr>
      </w:r>
    </w:p>
    <w:tbl>
      <w:tblPr>
        <w:tblStyle w:val="668"/>
        <w:tblW w:w="83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2847"/>
        <w:gridCol w:w="1781"/>
        <w:gridCol w:w="1831"/>
        <w:gridCol w:w="1939"/>
      </w:tblGrid>
      <w:tr>
        <w:trPr>
          <w:jc w:val="center"/>
          <w:trHeight w:val="850" w:hRule="exact"/>
        </w:trPr>
        <w:tc>
          <w:tcPr>
            <w:shd w:val="clear" w:color="auto" w:fill="auto"/>
            <w:tcBorders>
              <w:top w:val="single" w:color="000000" w:sz="4" w:space="0"/>
              <w:left w:val="single" w:color="000000" w:sz="4" w:space="0"/>
              <w:bottom w:val="single" w:color="000000" w:sz="4" w:space="0"/>
              <w:right w:val="single" w:color="000000" w:sz="4" w:space="0"/>
            </w:tcBorders>
            <w:tcW w:w="2847"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i w:val="0"/>
                <w:iCs w:val="0"/>
                <w:color w:val="333333"/>
                <w:sz w:val="24"/>
                <w:szCs w:val="24"/>
                <w:u w:val="none"/>
              </w:rPr>
            </w:pPr>
            <w:r>
              <w:rPr>
                <w:rFonts w:hint="eastAsia" w:ascii="仿宋_GB2312" w:hAnsi="宋体" w:eastAsia="仿宋_GB2312" w:cs="仿宋_GB2312"/>
                <w:bCs/>
                <w:i w:val="0"/>
                <w:iCs w:val="0"/>
                <w:color w:val="333333"/>
                <w:sz w:val="24"/>
                <w:szCs w:val="24"/>
                <w:u w:val="none"/>
                <w:lang w:val="en-US" w:eastAsia="zh-CN" w:bidi="ar"/>
              </w:rPr>
              <w:t xml:space="preserve">施用时期（月份）</w:t>
            </w:r>
            <w:r>
              <w:rPr>
                <w:rFonts w:hint="eastAsia" w:ascii="仿宋_GB2312" w:hAnsi="宋体" w:eastAsia="仿宋_GB2312" w:cs="仿宋_GB2312"/>
                <w:i w:val="0"/>
                <w:iCs w:val="0"/>
                <w:color w:val="333333"/>
                <w:sz w:val="24"/>
                <w:szCs w:val="24"/>
                <w:u w:val="none"/>
              </w:rPr>
            </w:r>
          </w:p>
        </w:tc>
        <w:tc>
          <w:tcPr>
            <w:shd w:val="clear" w:color="auto" w:fill="auto"/>
            <w:tcBorders>
              <w:top w:val="single" w:color="000000" w:sz="4" w:space="0"/>
              <w:left w:val="single" w:color="000000" w:sz="4" w:space="0"/>
              <w:bottom w:val="single" w:color="000000" w:sz="4" w:space="0"/>
              <w:right w:val="single" w:color="000000" w:sz="4" w:space="0"/>
            </w:tcBorders>
            <w:tcW w:w="1781" w:type="dxa"/>
            <w:vAlign w:val="center"/>
            <w:textDirection w:val="lrTb"/>
            <w:noWrap w:val="false"/>
          </w:tcPr>
          <w:p>
            <w:pPr>
              <w:keepNext w:val="false"/>
              <w:keepLines w:val="false"/>
              <w:widowControl w:val="true"/>
              <w:suppressLineNumbers w:val="false"/>
              <w:pBdr/>
              <w:spacing/>
              <w:ind/>
              <w:jc w:val="center"/>
              <w:rPr>
                <w:rFonts w:hint="default" w:ascii="仿宋_GB2312" w:hAnsi="宋体" w:eastAsia="仿宋_GB2312" w:cs="仿宋_GB2312"/>
                <w:i w:val="0"/>
                <w:iCs w:val="0"/>
                <w:color w:val="333333"/>
                <w:sz w:val="24"/>
                <w:szCs w:val="24"/>
                <w:u w:val="none"/>
                <w:lang w:val="en-US"/>
              </w:rPr>
            </w:pPr>
            <w:r>
              <w:rPr>
                <w:rFonts w:hint="eastAsia" w:ascii="仿宋_GB2312" w:hAnsi="宋体" w:eastAsia="仿宋_GB2312" w:cs="仿宋_GB2312"/>
                <w:bCs/>
                <w:i w:val="0"/>
                <w:iCs w:val="0"/>
                <w:color w:val="333333"/>
                <w:sz w:val="24"/>
                <w:szCs w:val="24"/>
                <w:u w:val="none"/>
                <w:lang w:val="en-US" w:eastAsia="zh-CN" w:bidi="ar"/>
              </w:rPr>
              <w:t xml:space="preserve">肥料类型</w:t>
            </w:r>
            <w:r>
              <w:rPr>
                <w:rFonts w:hint="default" w:ascii="仿宋_GB2312" w:hAnsi="宋体" w:eastAsia="仿宋_GB2312" w:cs="仿宋_GB2312"/>
                <w:i w:val="0"/>
                <w:iCs w:val="0"/>
                <w:color w:val="333333"/>
                <w:sz w:val="24"/>
                <w:szCs w:val="24"/>
                <w:u w:val="none"/>
                <w:lang w:val="en-US"/>
              </w:rPr>
            </w:r>
          </w:p>
        </w:tc>
        <w:tc>
          <w:tcPr>
            <w:shd w:val="clear" w:color="auto" w:fill="auto"/>
            <w:tcBorders>
              <w:top w:val="single" w:color="000000" w:sz="4" w:space="0"/>
              <w:left w:val="single" w:color="000000" w:sz="4" w:space="0"/>
              <w:bottom w:val="single" w:color="000000" w:sz="4" w:space="0"/>
              <w:right w:val="single" w:color="000000" w:sz="4" w:space="0"/>
            </w:tcBorders>
            <w:tcW w:w="1831"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i w:val="0"/>
                <w:iCs w:val="0"/>
                <w:color w:val="333333"/>
                <w:sz w:val="24"/>
                <w:szCs w:val="24"/>
                <w:u w:val="none"/>
              </w:rPr>
            </w:pPr>
            <w:r>
              <w:rPr>
                <w:rFonts w:hint="eastAsia" w:ascii="仿宋_GB2312" w:hAnsi="宋体" w:eastAsia="仿宋_GB2312" w:cs="仿宋_GB2312"/>
                <w:bCs/>
                <w:i w:val="0"/>
                <w:iCs w:val="0"/>
                <w:color w:val="333333"/>
                <w:sz w:val="24"/>
                <w:szCs w:val="24"/>
                <w:u w:val="none"/>
                <w:lang w:val="en-US" w:eastAsia="zh-CN" w:bidi="ar"/>
              </w:rPr>
              <w:t xml:space="preserve">每亩用量</w:t>
            </w:r>
            <w:r>
              <w:rPr>
                <w:rFonts w:hint="eastAsia" w:ascii="仿宋_GB2312" w:hAnsi="宋体" w:eastAsia="仿宋_GB2312" w:cs="仿宋_GB2312"/>
                <w:i w:val="0"/>
                <w:iCs w:val="0"/>
                <w:color w:val="333333"/>
                <w:sz w:val="24"/>
                <w:szCs w:val="24"/>
                <w:u w:val="none"/>
              </w:rPr>
            </w:r>
          </w:p>
        </w:tc>
        <w:tc>
          <w:tcPr>
            <w:shd w:val="clear" w:color="auto" w:fill="auto"/>
            <w:tcBorders>
              <w:top w:val="single" w:color="000000" w:sz="4" w:space="0"/>
              <w:left w:val="single" w:color="000000" w:sz="4" w:space="0"/>
              <w:bottom w:val="single" w:color="000000" w:sz="4" w:space="0"/>
              <w:right w:val="single" w:color="000000" w:sz="4" w:space="0"/>
            </w:tcBorders>
            <w:tcW w:w="1939" w:type="dxa"/>
            <w:vAlign w:val="center"/>
            <w:textDirection w:val="lrTb"/>
            <w:noWrap w:val="false"/>
          </w:tcPr>
          <w:p>
            <w:pPr>
              <w:keepNext w:val="false"/>
              <w:keepLines w:val="false"/>
              <w:widowControl w:val="true"/>
              <w:suppressLineNumbers w:val="false"/>
              <w:pBdr/>
              <w:spacing/>
              <w:ind/>
              <w:jc w:val="center"/>
              <w:rPr>
                <w:rFonts w:hint="default"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t xml:space="preserve">施用模式</w:t>
            </w:r>
            <w:r>
              <w:rPr>
                <w:rFonts w:hint="default" w:ascii="仿宋_GB2312" w:hAnsi="宋体" w:eastAsia="仿宋_GB2312" w:cs="仿宋_GB2312"/>
                <w:bCs/>
                <w:i w:val="0"/>
                <w:iCs w:val="0"/>
                <w:color w:val="333333"/>
                <w:sz w:val="24"/>
                <w:szCs w:val="24"/>
                <w:u w:val="none"/>
                <w:lang w:val="en-US" w:eastAsia="zh-CN" w:bidi="ar"/>
              </w:rPr>
            </w:r>
          </w:p>
        </w:tc>
      </w:tr>
      <w:tr>
        <w:trPr>
          <w:jc w:val="center"/>
          <w:trHeight w:val="680" w:hRule="exact"/>
        </w:trPr>
        <w:tc>
          <w:tcPr>
            <w:shd w:val="clear" w:color="auto" w:fill="auto"/>
            <w:tcBorders>
              <w:top w:val="single" w:color="000000" w:sz="4" w:space="0"/>
              <w:left w:val="single" w:color="000000" w:sz="4" w:space="0"/>
              <w:bottom w:val="single" w:color="000000" w:sz="4" w:space="0"/>
              <w:right w:val="single" w:color="000000" w:sz="4" w:space="0"/>
            </w:tcBorders>
            <w:tcW w:w="2847" w:type="dxa"/>
            <w:vAlign w:val="center"/>
            <w:textDirection w:val="lrTb"/>
            <w:noWrap w:val="false"/>
          </w:tcPr>
          <w:p>
            <w:pPr>
              <w:keepNext w:val="false"/>
              <w:keepLines w:val="false"/>
              <w:widowControl w:val="true"/>
              <w:suppressLineNumbers w:val="false"/>
              <w:pBdr/>
              <w:spacing/>
              <w:ind/>
              <w:jc w:val="center"/>
              <w:rPr>
                <w:rFonts w:hint="default" w:ascii="仿宋_GB2312" w:hAnsi="宋体" w:eastAsia="仿宋_GB2312" w:cs="仿宋_GB2312"/>
                <w:i w:val="0"/>
                <w:iCs w:val="0"/>
                <w:color w:val="333333"/>
                <w:sz w:val="24"/>
                <w:szCs w:val="24"/>
                <w:u w:val="none"/>
                <w:lang w:val="en-US"/>
              </w:rPr>
            </w:pPr>
            <w:r>
              <w:rPr>
                <w:rFonts w:hint="eastAsia" w:ascii="仿宋_GB2312" w:hAnsi="宋体" w:eastAsia="仿宋_GB2312" w:cs="仿宋_GB2312"/>
                <w:bCs/>
                <w:i w:val="0"/>
                <w:iCs w:val="0"/>
                <w:color w:val="333333"/>
                <w:sz w:val="24"/>
                <w:szCs w:val="24"/>
                <w:u w:val="none"/>
                <w:lang w:val="en-US" w:eastAsia="zh-CN" w:bidi="ar"/>
              </w:rPr>
              <w:t xml:space="preserve">肥料示例：5月份</w:t>
            </w:r>
            <w:r>
              <w:rPr>
                <w:rFonts w:hint="default" w:ascii="仿宋_GB2312" w:hAnsi="宋体" w:eastAsia="仿宋_GB2312" w:cs="仿宋_GB2312"/>
                <w:i w:val="0"/>
                <w:iCs w:val="0"/>
                <w:color w:val="333333"/>
                <w:sz w:val="24"/>
                <w:szCs w:val="24"/>
                <w:u w:val="none"/>
                <w:lang w:val="en-US"/>
              </w:rPr>
            </w:r>
          </w:p>
        </w:tc>
        <w:tc>
          <w:tcPr>
            <w:shd w:val="clear" w:color="auto" w:fill="auto"/>
            <w:tcBorders>
              <w:top w:val="single" w:color="000000" w:sz="4" w:space="0"/>
              <w:left w:val="single" w:color="000000" w:sz="4" w:space="0"/>
              <w:bottom w:val="single" w:color="000000" w:sz="4" w:space="0"/>
              <w:right w:val="single" w:color="000000" w:sz="4" w:space="0"/>
            </w:tcBorders>
            <w:tcW w:w="1781" w:type="dxa"/>
            <w:vAlign w:val="center"/>
            <w:textDirection w:val="lrTb"/>
            <w:noWrap w:val="false"/>
          </w:tcPr>
          <w:p>
            <w:pPr>
              <w:pBdr/>
              <w:spacing/>
              <w:ind/>
              <w:jc w:val="center"/>
              <w:rPr>
                <w:rFonts w:hint="default" w:ascii="仿宋_GB2312" w:hAnsi="宋体" w:eastAsia="仿宋_GB2312" w:cs="仿宋_GB2312"/>
                <w:i w:val="0"/>
                <w:iCs w:val="0"/>
                <w:color w:val="333333"/>
                <w:sz w:val="24"/>
                <w:szCs w:val="24"/>
                <w:u w:val="none"/>
                <w:lang w:val="en-US" w:eastAsia="zh-CN"/>
              </w:rPr>
            </w:pPr>
            <w:r>
              <w:rPr>
                <w:rFonts w:hint="eastAsia" w:ascii="仿宋_GB2312" w:hAnsi="宋体" w:eastAsia="仿宋_GB2312" w:cs="仿宋_GB2312"/>
                <w:i w:val="0"/>
                <w:iCs w:val="0"/>
                <w:color w:val="333333"/>
                <w:sz w:val="24"/>
                <w:szCs w:val="24"/>
                <w:u w:val="none"/>
                <w:lang w:val="en-US" w:eastAsia="zh-CN"/>
              </w:rPr>
              <w:t xml:space="preserve">比如</w:t>
            </w:r>
            <w:r>
              <w:rPr>
                <w:rFonts w:hint="eastAsia" w:ascii="仿宋_GB2312" w:hAnsi="宋体" w:eastAsia="仿宋_GB2312" w:cs="仿宋_GB2312"/>
                <w:i w:val="0"/>
                <w:iCs w:val="0"/>
                <w:color w:val="333333"/>
                <w:sz w:val="22"/>
                <w:szCs w:val="22"/>
                <w:u w:val="none"/>
                <w:lang w:val="en-US" w:eastAsia="zh-CN"/>
              </w:rPr>
              <w:t xml:space="preserve">22-8-13复合肥</w:t>
            </w:r>
            <w:r>
              <w:rPr>
                <w:rFonts w:hint="default" w:ascii="仿宋_GB2312" w:hAnsi="宋体" w:eastAsia="仿宋_GB2312" w:cs="仿宋_GB2312"/>
                <w:i w:val="0"/>
                <w:iCs w:val="0"/>
                <w:color w:val="333333"/>
                <w:sz w:val="24"/>
                <w:szCs w:val="24"/>
                <w:u w:val="none"/>
                <w:lang w:val="en-US" w:eastAsia="zh-CN"/>
              </w:rPr>
            </w:r>
          </w:p>
        </w:tc>
        <w:tc>
          <w:tcPr>
            <w:shd w:val="clear" w:color="auto" w:fill="auto"/>
            <w:tcBorders>
              <w:top w:val="single" w:color="000000" w:sz="4" w:space="0"/>
              <w:left w:val="single" w:color="000000" w:sz="4" w:space="0"/>
              <w:bottom w:val="single" w:color="000000" w:sz="4" w:space="0"/>
              <w:right w:val="single" w:color="000000" w:sz="4" w:space="0"/>
            </w:tcBorders>
            <w:tcW w:w="1831" w:type="dxa"/>
            <w:vAlign w:val="center"/>
            <w:textDirection w:val="lrTb"/>
            <w:noWrap w:val="false"/>
          </w:tcPr>
          <w:p>
            <w:pPr>
              <w:pBdr/>
              <w:spacing/>
              <w:ind/>
              <w:jc w:val="center"/>
              <w:rPr>
                <w:rFonts w:hint="default" w:ascii="仿宋_GB2312" w:hAnsi="宋体" w:eastAsia="仿宋_GB2312" w:cs="仿宋_GB2312"/>
                <w:i w:val="0"/>
                <w:iCs w:val="0"/>
                <w:color w:val="333333"/>
                <w:sz w:val="24"/>
                <w:szCs w:val="24"/>
                <w:u w:val="none"/>
                <w:lang w:val="en-US" w:eastAsia="zh-CN"/>
              </w:rPr>
            </w:pPr>
            <w:r>
              <w:rPr>
                <w:rFonts w:hint="eastAsia" w:ascii="仿宋_GB2312" w:hAnsi="宋体" w:eastAsia="仿宋_GB2312" w:cs="仿宋_GB2312"/>
                <w:i w:val="0"/>
                <w:iCs w:val="0"/>
                <w:color w:val="333333"/>
                <w:sz w:val="24"/>
                <w:szCs w:val="24"/>
                <w:u w:val="none"/>
                <w:lang w:val="en-US" w:eastAsia="zh-CN"/>
              </w:rPr>
              <w:t xml:space="preserve">40公斤</w:t>
            </w:r>
            <w:r>
              <w:rPr>
                <w:rFonts w:hint="default" w:ascii="仿宋_GB2312" w:hAnsi="宋体" w:eastAsia="仿宋_GB2312" w:cs="仿宋_GB2312"/>
                <w:i w:val="0"/>
                <w:iCs w:val="0"/>
                <w:color w:val="333333"/>
                <w:sz w:val="24"/>
                <w:szCs w:val="24"/>
                <w:u w:val="none"/>
                <w:lang w:val="en-US" w:eastAsia="zh-CN"/>
              </w:rPr>
            </w:r>
          </w:p>
        </w:tc>
        <w:tc>
          <w:tcPr>
            <w:shd w:val="clear" w:color="auto" w:fill="auto"/>
            <w:tcBorders>
              <w:top w:val="single" w:color="000000" w:sz="4" w:space="0"/>
              <w:left w:val="single" w:color="000000" w:sz="4" w:space="0"/>
              <w:bottom w:val="single" w:color="000000" w:sz="4" w:space="0"/>
              <w:right w:val="single" w:color="000000" w:sz="4" w:space="0"/>
            </w:tcBorders>
            <w:tcW w:w="1939" w:type="dxa"/>
            <w:vAlign w:val="center"/>
            <w:textDirection w:val="lrTb"/>
            <w:noWrap w:val="false"/>
          </w:tcPr>
          <w:p>
            <w:pPr>
              <w:pBdr/>
              <w:spacing/>
              <w:ind/>
              <w:jc w:val="center"/>
              <w:rPr>
                <w:rFonts w:hint="default" w:ascii="仿宋_GB2312" w:hAnsi="宋体" w:eastAsia="仿宋_GB2312" w:cs="仿宋_GB2312"/>
                <w:i w:val="0"/>
                <w:iCs w:val="0"/>
                <w:color w:val="333333"/>
                <w:sz w:val="24"/>
                <w:szCs w:val="24"/>
                <w:u w:val="none"/>
                <w:lang w:val="en-US" w:eastAsia="zh-CN"/>
              </w:rPr>
            </w:pPr>
            <w:r>
              <w:rPr>
                <w:rFonts w:hint="eastAsia" w:ascii="仿宋_GB2312" w:hAnsi="宋体" w:eastAsia="仿宋_GB2312" w:cs="仿宋_GB2312"/>
                <w:i w:val="0"/>
                <w:iCs w:val="0"/>
                <w:color w:val="333333"/>
                <w:sz w:val="24"/>
                <w:szCs w:val="24"/>
                <w:u w:val="none"/>
                <w:lang w:val="en-US" w:eastAsia="zh-CN"/>
              </w:rPr>
              <w:t xml:space="preserve">人工/无人机</w:t>
            </w:r>
            <w:r>
              <w:rPr>
                <w:rFonts w:hint="default" w:ascii="仿宋_GB2312" w:hAnsi="宋体" w:eastAsia="仿宋_GB2312" w:cs="仿宋_GB2312"/>
                <w:i w:val="0"/>
                <w:iCs w:val="0"/>
                <w:color w:val="333333"/>
                <w:sz w:val="24"/>
                <w:szCs w:val="24"/>
                <w:u w:val="none"/>
                <w:lang w:val="en-US" w:eastAsia="zh-CN"/>
              </w:rPr>
            </w:r>
          </w:p>
        </w:tc>
      </w:tr>
      <w:tr>
        <w:trPr>
          <w:jc w:val="center"/>
          <w:trHeight w:val="680" w:hRule="exact"/>
        </w:trPr>
        <w:tc>
          <w:tcPr>
            <w:shd w:val="clear" w:color="auto" w:fill="auto"/>
            <w:tcBorders>
              <w:top w:val="single" w:color="000000" w:sz="4" w:space="0"/>
              <w:left w:val="single" w:color="000000" w:sz="4" w:space="0"/>
              <w:bottom w:val="single" w:color="000000" w:sz="4" w:space="0"/>
              <w:right w:val="single" w:color="000000" w:sz="4" w:space="0"/>
            </w:tcBorders>
            <w:tcW w:w="2847" w:type="dxa"/>
            <w:vAlign w:val="center"/>
            <w:textDirection w:val="lrTb"/>
            <w:noWrap w:val="false"/>
          </w:tcPr>
          <w:p>
            <w:pPr>
              <w:keepNext w:val="false"/>
              <w:keepLines w:val="false"/>
              <w:widowControl w:val="true"/>
              <w:suppressLineNumbers w:val="false"/>
              <w:pBdr/>
              <w:spacing/>
              <w:ind/>
              <w:jc w:val="center"/>
              <w:rPr>
                <w:rFonts w:hint="default" w:ascii="仿宋_GB2312" w:hAnsi="宋体" w:eastAsia="仿宋_GB2312" w:cs="仿宋_GB2312"/>
                <w:i w:val="0"/>
                <w:iCs w:val="0"/>
                <w:color w:val="333333"/>
                <w:sz w:val="24"/>
                <w:szCs w:val="24"/>
                <w:u w:val="none"/>
                <w:lang w:val="en-US"/>
              </w:rPr>
            </w:pPr>
            <w:r>
              <w:rPr>
                <w:rFonts w:hint="eastAsia" w:ascii="仿宋_GB2312" w:hAnsi="宋体" w:eastAsia="仿宋_GB2312" w:cs="仿宋_GB2312"/>
                <w:i w:val="0"/>
                <w:iCs w:val="0"/>
                <w:color w:val="333333"/>
                <w:sz w:val="24"/>
                <w:szCs w:val="24"/>
                <w:u w:val="none"/>
                <w:lang w:val="en-US" w:eastAsia="zh-CN"/>
              </w:rPr>
              <w:t xml:space="preserve">农药示例：7月份</w:t>
            </w:r>
            <w:r>
              <w:rPr>
                <w:rFonts w:hint="default" w:ascii="仿宋_GB2312" w:hAnsi="宋体" w:eastAsia="仿宋_GB2312" w:cs="仿宋_GB2312"/>
                <w:i w:val="0"/>
                <w:iCs w:val="0"/>
                <w:color w:val="333333"/>
                <w:sz w:val="24"/>
                <w:szCs w:val="24"/>
                <w:u w:val="none"/>
                <w:lang w:val="en-US"/>
              </w:rPr>
            </w:r>
          </w:p>
        </w:tc>
        <w:tc>
          <w:tcPr>
            <w:shd w:val="clear" w:color="auto" w:fill="auto"/>
            <w:tcBorders>
              <w:top w:val="single" w:color="000000" w:sz="4" w:space="0"/>
              <w:left w:val="single" w:color="000000" w:sz="4" w:space="0"/>
              <w:bottom w:val="single" w:color="000000" w:sz="4" w:space="0"/>
              <w:right w:val="single" w:color="000000" w:sz="4" w:space="0"/>
            </w:tcBorders>
            <w:tcW w:w="1781" w:type="dxa"/>
            <w:vAlign w:val="center"/>
            <w:textDirection w:val="lrTb"/>
            <w:noWrap w:val="false"/>
          </w:tcPr>
          <w:p>
            <w:pPr>
              <w:pBdr/>
              <w:spacing/>
              <w:ind/>
              <w:jc w:val="center"/>
              <w:rPr>
                <w:rFonts w:hint="eastAsia" w:ascii="仿宋_GB2312" w:hAnsi="宋体" w:eastAsia="仿宋_GB2312" w:cs="仿宋_GB2312"/>
                <w:i w:val="0"/>
                <w:iCs w:val="0"/>
                <w:color w:val="333333"/>
                <w:sz w:val="24"/>
                <w:szCs w:val="24"/>
                <w:u w:val="none"/>
                <w:lang w:val="en-US" w:eastAsia="zh-CN"/>
              </w:rPr>
            </w:pPr>
            <w:r>
              <w:rPr>
                <w:rFonts w:hint="eastAsia" w:ascii="仿宋_GB2312" w:hAnsi="宋体" w:eastAsia="仿宋_GB2312" w:cs="仿宋_GB2312"/>
                <w:i w:val="0"/>
                <w:iCs w:val="0"/>
                <w:color w:val="333333"/>
                <w:sz w:val="24"/>
                <w:szCs w:val="24"/>
                <w:u w:val="none"/>
                <w:lang w:val="en-US" w:eastAsia="zh-CN"/>
              </w:rPr>
              <w:t xml:space="preserve">氯虫苯甲酰胺</w:t>
            </w:r>
            <w:r>
              <w:rPr>
                <w:rFonts w:hint="eastAsia" w:ascii="仿宋_GB2312" w:hAnsi="宋体" w:eastAsia="仿宋_GB2312" w:cs="仿宋_GB2312"/>
                <w:i w:val="0"/>
                <w:iCs w:val="0"/>
                <w:color w:val="333333"/>
                <w:sz w:val="24"/>
                <w:szCs w:val="24"/>
                <w:u w:val="none"/>
                <w:lang w:val="en-US" w:eastAsia="zh-CN"/>
              </w:rPr>
            </w:r>
          </w:p>
        </w:tc>
        <w:tc>
          <w:tcPr>
            <w:shd w:val="clear" w:color="auto" w:fill="auto"/>
            <w:tcBorders>
              <w:top w:val="single" w:color="000000" w:sz="4" w:space="0"/>
              <w:left w:val="single" w:color="000000" w:sz="4" w:space="0"/>
              <w:bottom w:val="single" w:color="000000" w:sz="4" w:space="0"/>
              <w:right w:val="single" w:color="000000" w:sz="4" w:space="0"/>
            </w:tcBorders>
            <w:tcW w:w="1831" w:type="dxa"/>
            <w:vAlign w:val="center"/>
            <w:textDirection w:val="lrTb"/>
            <w:noWrap w:val="false"/>
          </w:tcPr>
          <w:p>
            <w:pPr>
              <w:pBdr/>
              <w:spacing/>
              <w:ind/>
              <w:jc w:val="center"/>
              <w:rPr>
                <w:rFonts w:hint="default" w:ascii="仿宋_GB2312" w:hAnsi="宋体" w:eastAsia="仿宋_GB2312" w:cs="仿宋_GB2312"/>
                <w:i w:val="0"/>
                <w:iCs w:val="0"/>
                <w:color w:val="333333"/>
                <w:sz w:val="24"/>
                <w:szCs w:val="24"/>
                <w:u w:val="none"/>
                <w:lang w:val="en-US" w:eastAsia="zh-CN"/>
              </w:rPr>
            </w:pPr>
            <w:r>
              <w:rPr>
                <w:rFonts w:hint="eastAsia" w:ascii="仿宋_GB2312" w:hAnsi="宋体" w:eastAsia="仿宋_GB2312" w:cs="仿宋_GB2312"/>
                <w:i w:val="0"/>
                <w:iCs w:val="0"/>
                <w:color w:val="333333"/>
                <w:sz w:val="24"/>
                <w:szCs w:val="24"/>
                <w:u w:val="none"/>
                <w:lang w:val="en-US" w:eastAsia="zh-CN"/>
              </w:rPr>
              <w:t xml:space="preserve">30克</w:t>
            </w:r>
            <w:r>
              <w:rPr>
                <w:rFonts w:hint="default" w:ascii="仿宋_GB2312" w:hAnsi="宋体" w:eastAsia="仿宋_GB2312" w:cs="仿宋_GB2312"/>
                <w:i w:val="0"/>
                <w:iCs w:val="0"/>
                <w:color w:val="333333"/>
                <w:sz w:val="24"/>
                <w:szCs w:val="24"/>
                <w:u w:val="none"/>
                <w:lang w:val="en-US" w:eastAsia="zh-CN"/>
              </w:rPr>
            </w:r>
          </w:p>
        </w:tc>
        <w:tc>
          <w:tcPr>
            <w:shd w:val="clear" w:color="auto" w:fill="auto"/>
            <w:tcBorders>
              <w:top w:val="single" w:color="000000" w:sz="4" w:space="0"/>
              <w:left w:val="single" w:color="000000" w:sz="4" w:space="0"/>
              <w:bottom w:val="single" w:color="000000" w:sz="4" w:space="0"/>
              <w:right w:val="single" w:color="000000" w:sz="4" w:space="0"/>
            </w:tcBorders>
            <w:tcW w:w="1939" w:type="dxa"/>
            <w:vAlign w:val="center"/>
            <w:textDirection w:val="lrTb"/>
            <w:noWrap w:val="false"/>
          </w:tcPr>
          <w:p>
            <w:pPr>
              <w:pBdr/>
              <w:spacing/>
              <w:ind/>
              <w:jc w:val="center"/>
              <w:rPr>
                <w:rFonts w:hint="eastAsia" w:ascii="仿宋_GB2312" w:hAnsi="宋体" w:eastAsia="仿宋_GB2312" w:cs="仿宋_GB2312"/>
                <w:i w:val="0"/>
                <w:iCs w:val="0"/>
                <w:color w:val="333333"/>
                <w:sz w:val="24"/>
                <w:szCs w:val="24"/>
                <w:u w:val="none"/>
              </w:rPr>
            </w:pPr>
            <w:r>
              <w:rPr>
                <w:rFonts w:hint="eastAsia" w:ascii="仿宋_GB2312" w:hAnsi="宋体" w:eastAsia="仿宋_GB2312" w:cs="仿宋_GB2312"/>
                <w:i w:val="0"/>
                <w:iCs w:val="0"/>
                <w:color w:val="333333"/>
                <w:sz w:val="24"/>
                <w:szCs w:val="24"/>
                <w:u w:val="none"/>
                <w:lang w:val="en-US" w:eastAsia="zh-CN"/>
              </w:rPr>
              <w:t xml:space="preserve">人工/无人机</w:t>
            </w:r>
            <w:r>
              <w:rPr>
                <w:rFonts w:hint="eastAsia" w:ascii="仿宋_GB2312" w:hAnsi="宋体" w:eastAsia="仿宋_GB2312" w:cs="仿宋_GB2312"/>
                <w:i w:val="0"/>
                <w:iCs w:val="0"/>
                <w:color w:val="333333"/>
                <w:sz w:val="24"/>
                <w:szCs w:val="24"/>
                <w:u w:val="none"/>
              </w:rPr>
            </w:r>
          </w:p>
        </w:tc>
      </w:tr>
      <w:tr>
        <w:trPr>
          <w:jc w:val="center"/>
          <w:trHeight w:val="680" w:hRule="exact"/>
        </w:trPr>
        <w:tc>
          <w:tcPr>
            <w:shd w:val="clear" w:color="auto" w:fill="auto"/>
            <w:tcBorders>
              <w:top w:val="single" w:color="000000" w:sz="4" w:space="0"/>
              <w:left w:val="single" w:color="000000" w:sz="4" w:space="0"/>
              <w:bottom w:val="single" w:color="000000" w:sz="4" w:space="0"/>
              <w:right w:val="single" w:color="000000" w:sz="4" w:space="0"/>
            </w:tcBorders>
            <w:tcW w:w="2847" w:type="dxa"/>
            <w:vAlign w:val="center"/>
            <w:textDirection w:val="lrTb"/>
            <w:noWrap w:val="false"/>
          </w:tcPr>
          <w:p>
            <w:pPr>
              <w:keepNext w:val="false"/>
              <w:keepLines w:val="false"/>
              <w:widowControl w:val="true"/>
              <w:suppressLineNumbers w:val="false"/>
              <w:pBdr/>
              <w:spacing/>
              <w:ind/>
              <w:jc w:val="center"/>
              <w:rPr>
                <w:rFonts w:hint="default"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t xml:space="preserve">....</w:t>
            </w:r>
            <w:r>
              <w:rPr>
                <w:rFonts w:hint="default"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1781" w:type="dxa"/>
            <w:vAlign w:val="center"/>
            <w:textDirection w:val="lrTb"/>
            <w:noWrap w:val="false"/>
          </w:tcPr>
          <w:p>
            <w:pPr>
              <w:pBdr/>
              <w:spacing/>
              <w:ind/>
              <w:jc w:val="center"/>
              <w:rPr>
                <w:rFonts w:hint="eastAsia" w:ascii="仿宋_GB2312" w:hAnsi="宋体" w:eastAsia="仿宋_GB2312" w:cs="仿宋_GB2312"/>
                <w:i w:val="0"/>
                <w:iCs w:val="0"/>
                <w:color w:val="333333"/>
                <w:sz w:val="24"/>
                <w:szCs w:val="24"/>
                <w:u w:val="none"/>
              </w:rPr>
            </w:pPr>
            <w:r>
              <w:rPr>
                <w:rFonts w:hint="eastAsia" w:ascii="仿宋_GB2312" w:hAnsi="宋体" w:eastAsia="仿宋_GB2312" w:cs="仿宋_GB2312"/>
                <w:i w:val="0"/>
                <w:iCs w:val="0"/>
                <w:color w:val="333333"/>
                <w:sz w:val="24"/>
                <w:szCs w:val="24"/>
                <w:u w:val="none"/>
              </w:rPr>
            </w:r>
            <w:r>
              <w:rPr>
                <w:rFonts w:hint="eastAsia" w:ascii="仿宋_GB2312" w:hAnsi="宋体" w:eastAsia="仿宋_GB2312" w:cs="仿宋_GB2312"/>
                <w:i w:val="0"/>
                <w:iCs w:val="0"/>
                <w:color w:val="333333"/>
                <w:sz w:val="24"/>
                <w:szCs w:val="24"/>
                <w:u w:val="none"/>
              </w:rPr>
            </w:r>
          </w:p>
        </w:tc>
        <w:tc>
          <w:tcPr>
            <w:shd w:val="clear" w:color="auto" w:fill="auto"/>
            <w:tcBorders>
              <w:top w:val="single" w:color="000000" w:sz="4" w:space="0"/>
              <w:left w:val="single" w:color="000000" w:sz="4" w:space="0"/>
              <w:bottom w:val="single" w:color="000000" w:sz="4" w:space="0"/>
              <w:right w:val="single" w:color="000000" w:sz="4" w:space="0"/>
            </w:tcBorders>
            <w:tcW w:w="1831" w:type="dxa"/>
            <w:vAlign w:val="center"/>
            <w:textDirection w:val="lrTb"/>
            <w:noWrap w:val="false"/>
          </w:tcPr>
          <w:p>
            <w:pPr>
              <w:pBdr/>
              <w:spacing/>
              <w:ind/>
              <w:jc w:val="center"/>
              <w:rPr>
                <w:rFonts w:hint="eastAsia" w:ascii="仿宋_GB2312" w:hAnsi="宋体" w:eastAsia="仿宋_GB2312" w:cs="仿宋_GB2312"/>
                <w:i w:val="0"/>
                <w:iCs w:val="0"/>
                <w:color w:val="333333"/>
                <w:sz w:val="24"/>
                <w:szCs w:val="24"/>
                <w:u w:val="none"/>
              </w:rPr>
            </w:pPr>
            <w:r>
              <w:rPr>
                <w:rFonts w:hint="eastAsia" w:ascii="仿宋_GB2312" w:hAnsi="宋体" w:eastAsia="仿宋_GB2312" w:cs="仿宋_GB2312"/>
                <w:i w:val="0"/>
                <w:iCs w:val="0"/>
                <w:color w:val="333333"/>
                <w:sz w:val="24"/>
                <w:szCs w:val="24"/>
                <w:u w:val="none"/>
              </w:rPr>
            </w:r>
            <w:r>
              <w:rPr>
                <w:rFonts w:hint="eastAsia" w:ascii="仿宋_GB2312" w:hAnsi="宋体" w:eastAsia="仿宋_GB2312" w:cs="仿宋_GB2312"/>
                <w:i w:val="0"/>
                <w:iCs w:val="0"/>
                <w:color w:val="333333"/>
                <w:sz w:val="24"/>
                <w:szCs w:val="24"/>
                <w:u w:val="none"/>
              </w:rPr>
            </w:r>
          </w:p>
        </w:tc>
        <w:tc>
          <w:tcPr>
            <w:shd w:val="clear" w:color="auto" w:fill="auto"/>
            <w:tcBorders>
              <w:top w:val="single" w:color="000000" w:sz="4" w:space="0"/>
              <w:left w:val="single" w:color="000000" w:sz="4" w:space="0"/>
              <w:bottom w:val="single" w:color="000000" w:sz="4" w:space="0"/>
              <w:right w:val="single" w:color="000000" w:sz="4" w:space="0"/>
            </w:tcBorders>
            <w:tcW w:w="1939" w:type="dxa"/>
            <w:vAlign w:val="center"/>
            <w:textDirection w:val="lrTb"/>
            <w:noWrap w:val="false"/>
          </w:tcPr>
          <w:p>
            <w:pPr>
              <w:pBdr/>
              <w:spacing/>
              <w:ind/>
              <w:jc w:val="center"/>
              <w:rPr>
                <w:rFonts w:hint="eastAsia" w:ascii="仿宋_GB2312" w:hAnsi="宋体" w:eastAsia="仿宋_GB2312" w:cs="仿宋_GB2312"/>
                <w:i w:val="0"/>
                <w:iCs w:val="0"/>
                <w:color w:val="333333"/>
                <w:sz w:val="24"/>
                <w:szCs w:val="24"/>
                <w:u w:val="none"/>
              </w:rPr>
            </w:pPr>
            <w:r>
              <w:rPr>
                <w:rFonts w:hint="eastAsia" w:ascii="仿宋_GB2312" w:hAnsi="宋体" w:eastAsia="仿宋_GB2312" w:cs="仿宋_GB2312"/>
                <w:i w:val="0"/>
                <w:iCs w:val="0"/>
                <w:color w:val="333333"/>
                <w:sz w:val="24"/>
                <w:szCs w:val="24"/>
                <w:u w:val="none"/>
              </w:rPr>
            </w:r>
            <w:r>
              <w:rPr>
                <w:rFonts w:hint="eastAsia" w:ascii="仿宋_GB2312" w:hAnsi="宋体" w:eastAsia="仿宋_GB2312" w:cs="仿宋_GB2312"/>
                <w:i w:val="0"/>
                <w:iCs w:val="0"/>
                <w:color w:val="333333"/>
                <w:sz w:val="24"/>
                <w:szCs w:val="24"/>
                <w:u w:val="none"/>
              </w:rPr>
            </w:r>
          </w:p>
        </w:tc>
      </w:tr>
    </w:tbl>
    <w:p>
      <w:pPr>
        <w:keepNext w:val="false"/>
        <w:keepLines w:val="false"/>
        <w:pageBreakBefore w:val="false"/>
        <w:widowControl w:val="false"/>
        <w:pBdr/>
        <w:spacing w:line="560" w:lineRule="exact"/>
        <w:ind w:firstLine="640"/>
        <w:jc w:val="both"/>
        <w:rPr>
          <w:rFonts w:hint="eastAsia" w:ascii="黑体" w:hAnsi="黑体" w:eastAsia="黑体" w:cs="黑体"/>
          <w:i w:val="0"/>
          <w:iCs w:val="0"/>
          <w:caps w:val="0"/>
          <w:color w:val="auto"/>
          <w:spacing w:val="0"/>
          <w:sz w:val="32"/>
          <w:szCs w:val="32"/>
          <w:shd w:val="clear" w:color="auto" w:fill="ffffff"/>
          <w:lang w:val="en-US" w:eastAsia="zh-CN"/>
        </w:rPr>
      </w:pPr>
      <w:r>
        <w:rPr>
          <w:rFonts w:hint="eastAsia" w:ascii="黑体" w:hAnsi="黑体" w:eastAsia="黑体" w:cs="黑体"/>
          <w:i w:val="0"/>
          <w:iCs w:val="0"/>
          <w:caps w:val="0"/>
          <w:color w:val="auto"/>
          <w:spacing w:val="0"/>
          <w:sz w:val="32"/>
          <w:szCs w:val="32"/>
          <w:shd w:val="clear" w:color="auto" w:fill="ffffff"/>
          <w:lang w:val="en-US" w:eastAsia="zh-CN"/>
        </w:rPr>
        <w:t xml:space="preserve">六、减量化技术措施制定</w:t>
      </w:r>
      <w:r>
        <w:rPr>
          <w:rFonts w:hint="eastAsia" w:ascii="黑体" w:hAnsi="黑体" w:eastAsia="黑体" w:cs="黑体"/>
          <w:i w:val="0"/>
          <w:iCs w:val="0"/>
          <w:caps w:val="0"/>
          <w:color w:val="auto"/>
          <w:spacing w:val="0"/>
          <w:sz w:val="32"/>
          <w:szCs w:val="32"/>
          <w:shd w:val="clear" w:color="auto" w:fill="ffffff"/>
          <w:lang w:val="en-US" w:eastAsia="zh-CN"/>
        </w:rPr>
      </w:r>
    </w:p>
    <w:p>
      <w:pPr>
        <w:keepNext w:val="false"/>
        <w:keepLines w:val="false"/>
        <w:pageBreakBefore w:val="false"/>
        <w:widowControl w:val="false"/>
        <w:pBdr/>
        <w:spacing w:line="560" w:lineRule="exact"/>
        <w:ind w:firstLine="640"/>
        <w:jc w:val="both"/>
        <w:rPr>
          <w:rFonts w:hint="default" w:ascii="方正仿宋_GBK" w:hAnsi="方正仿宋_GBK" w:eastAsia="方正仿宋_GBK" w:cs="方正仿宋_GBK"/>
          <w:i w:val="0"/>
          <w:iCs w:val="0"/>
          <w:caps w:val="0"/>
          <w:color w:val="auto"/>
          <w:spacing w:val="0"/>
          <w:sz w:val="32"/>
          <w:szCs w:val="32"/>
          <w:shd w:val="clear" w:color="auto" w:fill="ffffff"/>
          <w:lang w:val="en-US" w:eastAsia="zh-CN"/>
        </w:rPr>
      </w:pPr>
      <w:r>
        <w:rPr>
          <w:rFonts w:hint="eastAsia" w:ascii="仿宋_GB2312" w:eastAsia="仿宋_GB2312" w:cs="仿宋_GB2312"/>
          <w:b/>
          <w:bCs w:val="0"/>
          <w:color w:val="auto"/>
          <w:sz w:val="32"/>
          <w:szCs w:val="32"/>
          <w:highlight w:val="none"/>
          <w:lang w:val="en-US" w:eastAsia="zh-CN"/>
        </w:rPr>
        <w:t xml:space="preserve">说明：</w:t>
      </w:r>
      <w:r>
        <w:rPr>
          <w:rFonts w:hint="eastAsia" w:ascii="仿宋_GB2312" w:eastAsia="仿宋_GB2312" w:cs="仿宋_GB2312"/>
          <w:color w:val="auto"/>
          <w:sz w:val="32"/>
          <w:szCs w:val="32"/>
          <w:highlight w:val="none"/>
          <w:lang w:val="en-US" w:eastAsia="zh-CN"/>
        </w:rPr>
        <w:t xml:space="preserve">申报主体需明确所种植作物的施肥/施药习惯，并选取符合补贴范围的新型肥药作为拟采用的减量技术措施，确定拟应用新型施肥施药技术。</w:t>
      </w:r>
      <w:r>
        <w:rPr>
          <w:rFonts w:hint="default" w:ascii="方正仿宋_GBK" w:hAnsi="方正仿宋_GBK" w:eastAsia="方正仿宋_GBK" w:cs="方正仿宋_GBK"/>
          <w:i w:val="0"/>
          <w:iCs w:val="0"/>
          <w:caps w:val="0"/>
          <w:color w:val="auto"/>
          <w:spacing w:val="0"/>
          <w:sz w:val="32"/>
          <w:szCs w:val="32"/>
          <w:shd w:val="clear" w:color="auto" w:fill="ffffff"/>
          <w:lang w:val="en-US" w:eastAsia="zh-CN"/>
        </w:rPr>
      </w:r>
    </w:p>
    <w:p>
      <w:pPr>
        <w:keepNext w:val="false"/>
        <w:keepLines w:val="false"/>
        <w:pageBreakBefore w:val="false"/>
        <w:widowControl w:val="false"/>
        <w:pBdr/>
        <w:spacing w:line="560" w:lineRule="exact"/>
        <w:ind w:firstLine="640"/>
        <w:jc w:val="cente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pP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2025年**合作社**作物减量化施肥/施药计划表</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r>
    </w:p>
    <w:tbl>
      <w:tblPr>
        <w:tblStyle w:val="668"/>
        <w:tblW w:w="83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2847"/>
        <w:gridCol w:w="1781"/>
        <w:gridCol w:w="1831"/>
        <w:gridCol w:w="1939"/>
      </w:tblGrid>
      <w:tr>
        <w:trPr>
          <w:jc w:val="center"/>
          <w:trHeight w:val="850" w:hRule="exact"/>
        </w:trPr>
        <w:tc>
          <w:tcPr>
            <w:shd w:val="clear" w:color="auto" w:fill="auto"/>
            <w:tcBorders>
              <w:top w:val="single" w:color="000000" w:sz="4" w:space="0"/>
              <w:left w:val="single" w:color="000000" w:sz="4" w:space="0"/>
              <w:bottom w:val="single" w:color="000000" w:sz="4" w:space="0"/>
              <w:right w:val="single" w:color="000000" w:sz="4" w:space="0"/>
            </w:tcBorders>
            <w:tcW w:w="2847"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i w:val="0"/>
                <w:iCs w:val="0"/>
                <w:color w:val="333333"/>
                <w:sz w:val="24"/>
                <w:szCs w:val="24"/>
                <w:u w:val="none"/>
              </w:rPr>
            </w:pPr>
            <w:r>
              <w:rPr>
                <w:rFonts w:hint="eastAsia" w:ascii="仿宋_GB2312" w:hAnsi="宋体" w:eastAsia="仿宋_GB2312" w:cs="仿宋_GB2312"/>
                <w:bCs/>
                <w:i w:val="0"/>
                <w:iCs w:val="0"/>
                <w:color w:val="333333"/>
                <w:sz w:val="24"/>
                <w:szCs w:val="24"/>
                <w:u w:val="none"/>
                <w:lang w:val="en-US" w:eastAsia="zh-CN" w:bidi="ar"/>
              </w:rPr>
              <w:t xml:space="preserve">施用时期（月份）</w:t>
            </w:r>
            <w:r>
              <w:rPr>
                <w:rFonts w:hint="eastAsia" w:ascii="仿宋_GB2312" w:hAnsi="宋体" w:eastAsia="仿宋_GB2312" w:cs="仿宋_GB2312"/>
                <w:i w:val="0"/>
                <w:iCs w:val="0"/>
                <w:color w:val="333333"/>
                <w:sz w:val="24"/>
                <w:szCs w:val="24"/>
                <w:u w:val="none"/>
              </w:rPr>
            </w:r>
          </w:p>
        </w:tc>
        <w:tc>
          <w:tcPr>
            <w:shd w:val="clear" w:color="auto" w:fill="auto"/>
            <w:tcBorders>
              <w:top w:val="single" w:color="000000" w:sz="4" w:space="0"/>
              <w:left w:val="single" w:color="000000" w:sz="4" w:space="0"/>
              <w:bottom w:val="single" w:color="000000" w:sz="4" w:space="0"/>
              <w:right w:val="single" w:color="000000" w:sz="4" w:space="0"/>
            </w:tcBorders>
            <w:tcW w:w="1781" w:type="dxa"/>
            <w:vAlign w:val="center"/>
            <w:textDirection w:val="lrTb"/>
            <w:noWrap w:val="false"/>
          </w:tcPr>
          <w:p>
            <w:pPr>
              <w:keepNext w:val="false"/>
              <w:keepLines w:val="false"/>
              <w:widowControl w:val="true"/>
              <w:suppressLineNumbers w:val="false"/>
              <w:pBdr/>
              <w:spacing/>
              <w:ind/>
              <w:jc w:val="center"/>
              <w:rPr>
                <w:rFonts w:hint="default" w:ascii="仿宋_GB2312" w:hAnsi="宋体" w:eastAsia="仿宋_GB2312" w:cs="仿宋_GB2312"/>
                <w:i w:val="0"/>
                <w:iCs w:val="0"/>
                <w:color w:val="333333"/>
                <w:sz w:val="24"/>
                <w:szCs w:val="24"/>
                <w:u w:val="none"/>
                <w:lang w:val="en-US"/>
              </w:rPr>
            </w:pPr>
            <w:r>
              <w:rPr>
                <w:rFonts w:hint="eastAsia" w:ascii="仿宋_GB2312" w:hAnsi="宋体" w:eastAsia="仿宋_GB2312" w:cs="仿宋_GB2312"/>
                <w:bCs/>
                <w:i w:val="0"/>
                <w:iCs w:val="0"/>
                <w:color w:val="333333"/>
                <w:sz w:val="24"/>
                <w:szCs w:val="24"/>
                <w:u w:val="none"/>
                <w:lang w:val="en-US" w:eastAsia="zh-CN" w:bidi="ar"/>
              </w:rPr>
              <w:t xml:space="preserve">肥料类型</w:t>
            </w:r>
            <w:r>
              <w:rPr>
                <w:rFonts w:hint="default" w:ascii="仿宋_GB2312" w:hAnsi="宋体" w:eastAsia="仿宋_GB2312" w:cs="仿宋_GB2312"/>
                <w:i w:val="0"/>
                <w:iCs w:val="0"/>
                <w:color w:val="333333"/>
                <w:sz w:val="24"/>
                <w:szCs w:val="24"/>
                <w:u w:val="none"/>
                <w:lang w:val="en-US"/>
              </w:rPr>
            </w:r>
          </w:p>
        </w:tc>
        <w:tc>
          <w:tcPr>
            <w:shd w:val="clear" w:color="auto" w:fill="auto"/>
            <w:tcBorders>
              <w:top w:val="single" w:color="000000" w:sz="4" w:space="0"/>
              <w:left w:val="single" w:color="000000" w:sz="4" w:space="0"/>
              <w:bottom w:val="single" w:color="000000" w:sz="4" w:space="0"/>
              <w:right w:val="single" w:color="000000" w:sz="4" w:space="0"/>
            </w:tcBorders>
            <w:tcW w:w="1831"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i w:val="0"/>
                <w:iCs w:val="0"/>
                <w:color w:val="333333"/>
                <w:sz w:val="24"/>
                <w:szCs w:val="24"/>
                <w:u w:val="none"/>
              </w:rPr>
            </w:pPr>
            <w:r>
              <w:rPr>
                <w:rFonts w:hint="eastAsia" w:ascii="仿宋_GB2312" w:hAnsi="宋体" w:eastAsia="仿宋_GB2312" w:cs="仿宋_GB2312"/>
                <w:bCs/>
                <w:i w:val="0"/>
                <w:iCs w:val="0"/>
                <w:color w:val="333333"/>
                <w:sz w:val="24"/>
                <w:szCs w:val="24"/>
                <w:u w:val="none"/>
                <w:lang w:val="en-US" w:eastAsia="zh-CN" w:bidi="ar"/>
              </w:rPr>
              <w:t xml:space="preserve">每亩用量</w:t>
            </w:r>
            <w:r>
              <w:rPr>
                <w:rFonts w:hint="eastAsia" w:ascii="仿宋_GB2312" w:hAnsi="宋体" w:eastAsia="仿宋_GB2312" w:cs="仿宋_GB2312"/>
                <w:i w:val="0"/>
                <w:iCs w:val="0"/>
                <w:color w:val="333333"/>
                <w:sz w:val="24"/>
                <w:szCs w:val="24"/>
                <w:u w:val="none"/>
              </w:rPr>
            </w:r>
          </w:p>
        </w:tc>
        <w:tc>
          <w:tcPr>
            <w:shd w:val="clear" w:color="auto" w:fill="auto"/>
            <w:tcBorders>
              <w:top w:val="single" w:color="000000" w:sz="4" w:space="0"/>
              <w:left w:val="single" w:color="000000" w:sz="4" w:space="0"/>
              <w:bottom w:val="single" w:color="000000" w:sz="4" w:space="0"/>
              <w:right w:val="single" w:color="000000" w:sz="4" w:space="0"/>
            </w:tcBorders>
            <w:tcW w:w="1939" w:type="dxa"/>
            <w:vAlign w:val="center"/>
            <w:textDirection w:val="lrTb"/>
            <w:noWrap w:val="false"/>
          </w:tcPr>
          <w:p>
            <w:pPr>
              <w:keepNext w:val="false"/>
              <w:keepLines w:val="false"/>
              <w:widowControl w:val="true"/>
              <w:suppressLineNumbers w:val="false"/>
              <w:pBdr/>
              <w:spacing/>
              <w:ind/>
              <w:jc w:val="center"/>
              <w:rPr>
                <w:rFonts w:hint="default"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t xml:space="preserve">施用模式</w:t>
            </w:r>
            <w:r>
              <w:rPr>
                <w:rFonts w:hint="default" w:ascii="仿宋_GB2312" w:hAnsi="宋体" w:eastAsia="仿宋_GB2312" w:cs="仿宋_GB2312"/>
                <w:bCs/>
                <w:i w:val="0"/>
                <w:iCs w:val="0"/>
                <w:color w:val="333333"/>
                <w:sz w:val="24"/>
                <w:szCs w:val="24"/>
                <w:u w:val="none"/>
                <w:lang w:val="en-US" w:eastAsia="zh-CN" w:bidi="ar"/>
              </w:rPr>
            </w:r>
          </w:p>
        </w:tc>
      </w:tr>
      <w:tr>
        <w:trPr>
          <w:jc w:val="center"/>
          <w:trHeight w:val="680" w:hRule="exact"/>
        </w:trPr>
        <w:tc>
          <w:tcPr>
            <w:shd w:val="clear" w:color="auto" w:fill="auto"/>
            <w:tcBorders>
              <w:top w:val="single" w:color="000000" w:sz="4" w:space="0"/>
              <w:left w:val="single" w:color="000000" w:sz="4" w:space="0"/>
              <w:bottom w:val="single" w:color="000000" w:sz="4" w:space="0"/>
              <w:right w:val="single" w:color="000000" w:sz="4" w:space="0"/>
            </w:tcBorders>
            <w:tcW w:w="2847" w:type="dxa"/>
            <w:vAlign w:val="center"/>
            <w:textDirection w:val="lrTb"/>
            <w:noWrap w:val="false"/>
          </w:tcPr>
          <w:p>
            <w:pPr>
              <w:keepNext w:val="false"/>
              <w:keepLines w:val="false"/>
              <w:widowControl w:val="true"/>
              <w:suppressLineNumbers w:val="false"/>
              <w:pBdr/>
              <w:spacing/>
              <w:ind/>
              <w:jc w:val="center"/>
              <w:rPr>
                <w:rFonts w:hint="default" w:ascii="仿宋_GB2312" w:hAnsi="宋体" w:eastAsia="仿宋_GB2312" w:cs="仿宋_GB2312"/>
                <w:i w:val="0"/>
                <w:iCs w:val="0"/>
                <w:color w:val="333333"/>
                <w:sz w:val="24"/>
                <w:szCs w:val="24"/>
                <w:u w:val="none"/>
                <w:lang w:val="en-US"/>
              </w:rPr>
            </w:pPr>
            <w:r>
              <w:rPr>
                <w:rFonts w:hint="eastAsia" w:ascii="仿宋_GB2312" w:hAnsi="宋体" w:eastAsia="仿宋_GB2312" w:cs="仿宋_GB2312"/>
                <w:bCs/>
                <w:i w:val="0"/>
                <w:iCs w:val="0"/>
                <w:color w:val="333333"/>
                <w:sz w:val="24"/>
                <w:szCs w:val="24"/>
                <w:u w:val="none"/>
                <w:lang w:val="en-US" w:eastAsia="zh-CN" w:bidi="ar"/>
              </w:rPr>
              <w:t xml:space="preserve">肥料示例：5月份</w:t>
            </w:r>
            <w:r>
              <w:rPr>
                <w:rFonts w:hint="default" w:ascii="仿宋_GB2312" w:hAnsi="宋体" w:eastAsia="仿宋_GB2312" w:cs="仿宋_GB2312"/>
                <w:i w:val="0"/>
                <w:iCs w:val="0"/>
                <w:color w:val="333333"/>
                <w:sz w:val="24"/>
                <w:szCs w:val="24"/>
                <w:u w:val="none"/>
                <w:lang w:val="en-US"/>
              </w:rPr>
            </w:r>
          </w:p>
        </w:tc>
        <w:tc>
          <w:tcPr>
            <w:shd w:val="clear" w:color="auto" w:fill="auto"/>
            <w:tcBorders>
              <w:top w:val="single" w:color="000000" w:sz="4" w:space="0"/>
              <w:left w:val="single" w:color="000000" w:sz="4" w:space="0"/>
              <w:bottom w:val="single" w:color="000000" w:sz="4" w:space="0"/>
              <w:right w:val="single" w:color="000000" w:sz="4" w:space="0"/>
            </w:tcBorders>
            <w:tcW w:w="1781" w:type="dxa"/>
            <w:vAlign w:val="center"/>
            <w:textDirection w:val="lrTb"/>
            <w:noWrap w:val="false"/>
          </w:tcPr>
          <w:p>
            <w:pPr>
              <w:pBdr/>
              <w:spacing/>
              <w:ind/>
              <w:jc w:val="center"/>
              <w:rPr>
                <w:rFonts w:hint="default" w:ascii="仿宋_GB2312" w:hAnsi="宋体" w:eastAsia="仿宋_GB2312" w:cs="仿宋_GB2312"/>
                <w:i w:val="0"/>
                <w:iCs w:val="0"/>
                <w:color w:val="333333"/>
                <w:sz w:val="24"/>
                <w:szCs w:val="24"/>
                <w:u w:val="none"/>
                <w:lang w:val="en-US" w:eastAsia="zh-CN"/>
              </w:rPr>
            </w:pPr>
            <w:r>
              <w:rPr>
                <w:rFonts w:hint="eastAsia" w:ascii="仿宋_GB2312" w:hAnsi="宋体" w:eastAsia="仿宋_GB2312" w:cs="仿宋_GB2312"/>
                <w:i w:val="0"/>
                <w:iCs w:val="0"/>
                <w:color w:val="333333"/>
                <w:sz w:val="24"/>
                <w:szCs w:val="24"/>
                <w:u w:val="none"/>
                <w:lang w:val="en-US" w:eastAsia="zh-CN"/>
              </w:rPr>
              <w:t xml:space="preserve">比如</w:t>
            </w:r>
            <w:r>
              <w:rPr>
                <w:rFonts w:hint="eastAsia" w:ascii="仿宋_GB2312" w:hAnsi="宋体" w:eastAsia="仿宋_GB2312" w:cs="仿宋_GB2312"/>
                <w:i w:val="0"/>
                <w:iCs w:val="0"/>
                <w:color w:val="333333"/>
                <w:sz w:val="22"/>
                <w:szCs w:val="22"/>
                <w:u w:val="none"/>
                <w:lang w:val="en-US" w:eastAsia="zh-CN"/>
              </w:rPr>
              <w:t xml:space="preserve">22-8-13复合肥</w:t>
            </w:r>
            <w:r>
              <w:rPr>
                <w:rFonts w:hint="default" w:ascii="仿宋_GB2312" w:hAnsi="宋体" w:eastAsia="仿宋_GB2312" w:cs="仿宋_GB2312"/>
                <w:i w:val="0"/>
                <w:iCs w:val="0"/>
                <w:color w:val="333333"/>
                <w:sz w:val="24"/>
                <w:szCs w:val="24"/>
                <w:u w:val="none"/>
                <w:lang w:val="en-US" w:eastAsia="zh-CN"/>
              </w:rPr>
            </w:r>
          </w:p>
        </w:tc>
        <w:tc>
          <w:tcPr>
            <w:shd w:val="clear" w:color="auto" w:fill="auto"/>
            <w:tcBorders>
              <w:top w:val="single" w:color="000000" w:sz="4" w:space="0"/>
              <w:left w:val="single" w:color="000000" w:sz="4" w:space="0"/>
              <w:bottom w:val="single" w:color="000000" w:sz="4" w:space="0"/>
              <w:right w:val="single" w:color="000000" w:sz="4" w:space="0"/>
            </w:tcBorders>
            <w:tcW w:w="1831" w:type="dxa"/>
            <w:vAlign w:val="center"/>
            <w:textDirection w:val="lrTb"/>
            <w:noWrap w:val="false"/>
          </w:tcPr>
          <w:p>
            <w:pPr>
              <w:pBdr/>
              <w:spacing/>
              <w:ind/>
              <w:jc w:val="center"/>
              <w:rPr>
                <w:rFonts w:hint="default" w:ascii="仿宋_GB2312" w:hAnsi="宋体" w:eastAsia="仿宋_GB2312" w:cs="仿宋_GB2312"/>
                <w:i w:val="0"/>
                <w:iCs w:val="0"/>
                <w:color w:val="333333"/>
                <w:sz w:val="24"/>
                <w:szCs w:val="24"/>
                <w:u w:val="none"/>
                <w:lang w:val="en-US" w:eastAsia="zh-CN"/>
              </w:rPr>
            </w:pPr>
            <w:r>
              <w:rPr>
                <w:rFonts w:hint="eastAsia" w:ascii="仿宋_GB2312" w:hAnsi="宋体" w:eastAsia="仿宋_GB2312" w:cs="仿宋_GB2312"/>
                <w:i w:val="0"/>
                <w:iCs w:val="0"/>
                <w:color w:val="333333"/>
                <w:sz w:val="24"/>
                <w:szCs w:val="24"/>
                <w:u w:val="none"/>
                <w:lang w:val="en-US" w:eastAsia="zh-CN"/>
              </w:rPr>
              <w:t xml:space="preserve">40公斤</w:t>
            </w:r>
            <w:r>
              <w:rPr>
                <w:rFonts w:hint="default" w:ascii="仿宋_GB2312" w:hAnsi="宋体" w:eastAsia="仿宋_GB2312" w:cs="仿宋_GB2312"/>
                <w:i w:val="0"/>
                <w:iCs w:val="0"/>
                <w:color w:val="333333"/>
                <w:sz w:val="24"/>
                <w:szCs w:val="24"/>
                <w:u w:val="none"/>
                <w:lang w:val="en-US" w:eastAsia="zh-CN"/>
              </w:rPr>
            </w:r>
          </w:p>
        </w:tc>
        <w:tc>
          <w:tcPr>
            <w:shd w:val="clear" w:color="auto" w:fill="auto"/>
            <w:tcBorders>
              <w:top w:val="single" w:color="000000" w:sz="4" w:space="0"/>
              <w:left w:val="single" w:color="000000" w:sz="4" w:space="0"/>
              <w:bottom w:val="single" w:color="000000" w:sz="4" w:space="0"/>
              <w:right w:val="single" w:color="000000" w:sz="4" w:space="0"/>
            </w:tcBorders>
            <w:tcW w:w="1939" w:type="dxa"/>
            <w:vAlign w:val="center"/>
            <w:textDirection w:val="lrTb"/>
            <w:noWrap w:val="false"/>
          </w:tcPr>
          <w:p>
            <w:pPr>
              <w:pBdr/>
              <w:spacing/>
              <w:ind/>
              <w:jc w:val="center"/>
              <w:rPr>
                <w:rFonts w:hint="default" w:ascii="仿宋_GB2312" w:hAnsi="宋体" w:eastAsia="仿宋_GB2312" w:cs="仿宋_GB2312"/>
                <w:i w:val="0"/>
                <w:iCs w:val="0"/>
                <w:color w:val="333333"/>
                <w:sz w:val="24"/>
                <w:szCs w:val="24"/>
                <w:u w:val="none"/>
                <w:lang w:val="en-US" w:eastAsia="zh-CN"/>
              </w:rPr>
            </w:pPr>
            <w:r>
              <w:rPr>
                <w:rFonts w:hint="eastAsia" w:ascii="仿宋_GB2312" w:hAnsi="宋体" w:eastAsia="仿宋_GB2312" w:cs="仿宋_GB2312"/>
                <w:i w:val="0"/>
                <w:iCs w:val="0"/>
                <w:color w:val="333333"/>
                <w:sz w:val="24"/>
                <w:szCs w:val="24"/>
                <w:u w:val="none"/>
                <w:lang w:val="en-US" w:eastAsia="zh-CN"/>
              </w:rPr>
              <w:t xml:space="preserve">人工/无人机</w:t>
            </w:r>
            <w:r>
              <w:rPr>
                <w:rFonts w:hint="default" w:ascii="仿宋_GB2312" w:hAnsi="宋体" w:eastAsia="仿宋_GB2312" w:cs="仿宋_GB2312"/>
                <w:i w:val="0"/>
                <w:iCs w:val="0"/>
                <w:color w:val="333333"/>
                <w:sz w:val="24"/>
                <w:szCs w:val="24"/>
                <w:u w:val="none"/>
                <w:lang w:val="en-US" w:eastAsia="zh-CN"/>
              </w:rPr>
            </w:r>
          </w:p>
        </w:tc>
      </w:tr>
      <w:tr>
        <w:trPr>
          <w:jc w:val="center"/>
          <w:trHeight w:val="680" w:hRule="exact"/>
        </w:trPr>
        <w:tc>
          <w:tcPr>
            <w:shd w:val="clear" w:color="auto" w:fill="auto"/>
            <w:tcBorders>
              <w:top w:val="single" w:color="000000" w:sz="4" w:space="0"/>
              <w:left w:val="single" w:color="000000" w:sz="4" w:space="0"/>
              <w:bottom w:val="single" w:color="000000" w:sz="4" w:space="0"/>
              <w:right w:val="single" w:color="000000" w:sz="4" w:space="0"/>
            </w:tcBorders>
            <w:tcW w:w="2847" w:type="dxa"/>
            <w:vAlign w:val="center"/>
            <w:textDirection w:val="lrTb"/>
            <w:noWrap w:val="false"/>
          </w:tcPr>
          <w:p>
            <w:pPr>
              <w:keepNext w:val="false"/>
              <w:keepLines w:val="false"/>
              <w:widowControl w:val="true"/>
              <w:suppressLineNumbers w:val="false"/>
              <w:pBdr/>
              <w:spacing/>
              <w:ind/>
              <w:jc w:val="center"/>
              <w:rPr>
                <w:rFonts w:hint="default" w:ascii="仿宋_GB2312" w:hAnsi="宋体" w:eastAsia="仿宋_GB2312" w:cs="仿宋_GB2312"/>
                <w:i w:val="0"/>
                <w:iCs w:val="0"/>
                <w:color w:val="333333"/>
                <w:sz w:val="24"/>
                <w:szCs w:val="24"/>
                <w:u w:val="none"/>
                <w:lang w:val="en-US"/>
              </w:rPr>
            </w:pPr>
            <w:r>
              <w:rPr>
                <w:rFonts w:hint="eastAsia" w:ascii="仿宋_GB2312" w:hAnsi="宋体" w:eastAsia="仿宋_GB2312" w:cs="仿宋_GB2312"/>
                <w:i w:val="0"/>
                <w:iCs w:val="0"/>
                <w:color w:val="333333"/>
                <w:sz w:val="24"/>
                <w:szCs w:val="24"/>
                <w:u w:val="none"/>
                <w:lang w:val="en-US" w:eastAsia="zh-CN"/>
              </w:rPr>
              <w:t xml:space="preserve">农药示例：7月份</w:t>
            </w:r>
            <w:r>
              <w:rPr>
                <w:rFonts w:hint="default" w:ascii="仿宋_GB2312" w:hAnsi="宋体" w:eastAsia="仿宋_GB2312" w:cs="仿宋_GB2312"/>
                <w:i w:val="0"/>
                <w:iCs w:val="0"/>
                <w:color w:val="333333"/>
                <w:sz w:val="24"/>
                <w:szCs w:val="24"/>
                <w:u w:val="none"/>
                <w:lang w:val="en-US"/>
              </w:rPr>
            </w:r>
          </w:p>
        </w:tc>
        <w:tc>
          <w:tcPr>
            <w:shd w:val="clear" w:color="auto" w:fill="auto"/>
            <w:tcBorders>
              <w:top w:val="single" w:color="000000" w:sz="4" w:space="0"/>
              <w:left w:val="single" w:color="000000" w:sz="4" w:space="0"/>
              <w:bottom w:val="single" w:color="000000" w:sz="4" w:space="0"/>
              <w:right w:val="single" w:color="000000" w:sz="4" w:space="0"/>
            </w:tcBorders>
            <w:tcW w:w="1781" w:type="dxa"/>
            <w:vAlign w:val="center"/>
            <w:textDirection w:val="lrTb"/>
            <w:noWrap w:val="false"/>
          </w:tcPr>
          <w:p>
            <w:pPr>
              <w:pBdr/>
              <w:spacing/>
              <w:ind/>
              <w:jc w:val="center"/>
              <w:rPr>
                <w:rFonts w:hint="eastAsia" w:ascii="仿宋_GB2312" w:hAnsi="宋体" w:eastAsia="仿宋_GB2312" w:cs="仿宋_GB2312"/>
                <w:i w:val="0"/>
                <w:iCs w:val="0"/>
                <w:color w:val="333333"/>
                <w:sz w:val="24"/>
                <w:szCs w:val="24"/>
                <w:u w:val="none"/>
                <w:lang w:val="en-US" w:eastAsia="zh-CN"/>
              </w:rPr>
            </w:pPr>
            <w:r>
              <w:rPr>
                <w:rFonts w:hint="eastAsia" w:ascii="仿宋_GB2312" w:hAnsi="宋体" w:eastAsia="仿宋_GB2312" w:cs="仿宋_GB2312"/>
                <w:i w:val="0"/>
                <w:iCs w:val="0"/>
                <w:color w:val="333333"/>
                <w:sz w:val="24"/>
                <w:szCs w:val="24"/>
                <w:u w:val="none"/>
                <w:lang w:val="en-US" w:eastAsia="zh-CN"/>
              </w:rPr>
              <w:t xml:space="preserve">氯虫苯甲酰胺</w:t>
            </w:r>
            <w:r>
              <w:rPr>
                <w:rFonts w:hint="eastAsia" w:ascii="仿宋_GB2312" w:hAnsi="宋体" w:eastAsia="仿宋_GB2312" w:cs="仿宋_GB2312"/>
                <w:i w:val="0"/>
                <w:iCs w:val="0"/>
                <w:color w:val="333333"/>
                <w:sz w:val="24"/>
                <w:szCs w:val="24"/>
                <w:u w:val="none"/>
                <w:lang w:val="en-US" w:eastAsia="zh-CN"/>
              </w:rPr>
            </w:r>
          </w:p>
        </w:tc>
        <w:tc>
          <w:tcPr>
            <w:shd w:val="clear" w:color="auto" w:fill="auto"/>
            <w:tcBorders>
              <w:top w:val="single" w:color="000000" w:sz="4" w:space="0"/>
              <w:left w:val="single" w:color="000000" w:sz="4" w:space="0"/>
              <w:bottom w:val="single" w:color="000000" w:sz="4" w:space="0"/>
              <w:right w:val="single" w:color="000000" w:sz="4" w:space="0"/>
            </w:tcBorders>
            <w:tcW w:w="1831" w:type="dxa"/>
            <w:vAlign w:val="center"/>
            <w:textDirection w:val="lrTb"/>
            <w:noWrap w:val="false"/>
          </w:tcPr>
          <w:p>
            <w:pPr>
              <w:pBdr/>
              <w:spacing/>
              <w:ind/>
              <w:jc w:val="center"/>
              <w:rPr>
                <w:rFonts w:hint="default" w:ascii="仿宋_GB2312" w:hAnsi="宋体" w:eastAsia="仿宋_GB2312" w:cs="仿宋_GB2312"/>
                <w:i w:val="0"/>
                <w:iCs w:val="0"/>
                <w:color w:val="333333"/>
                <w:sz w:val="24"/>
                <w:szCs w:val="24"/>
                <w:u w:val="none"/>
                <w:lang w:val="en-US" w:eastAsia="zh-CN"/>
              </w:rPr>
            </w:pPr>
            <w:r>
              <w:rPr>
                <w:rFonts w:hint="eastAsia" w:ascii="仿宋_GB2312" w:hAnsi="宋体" w:eastAsia="仿宋_GB2312" w:cs="仿宋_GB2312"/>
                <w:i w:val="0"/>
                <w:iCs w:val="0"/>
                <w:color w:val="333333"/>
                <w:sz w:val="24"/>
                <w:szCs w:val="24"/>
                <w:u w:val="none"/>
                <w:lang w:val="en-US" w:eastAsia="zh-CN"/>
              </w:rPr>
              <w:t xml:space="preserve">30克</w:t>
            </w:r>
            <w:r>
              <w:rPr>
                <w:rFonts w:hint="default" w:ascii="仿宋_GB2312" w:hAnsi="宋体" w:eastAsia="仿宋_GB2312" w:cs="仿宋_GB2312"/>
                <w:i w:val="0"/>
                <w:iCs w:val="0"/>
                <w:color w:val="333333"/>
                <w:sz w:val="24"/>
                <w:szCs w:val="24"/>
                <w:u w:val="none"/>
                <w:lang w:val="en-US" w:eastAsia="zh-CN"/>
              </w:rPr>
            </w:r>
          </w:p>
        </w:tc>
        <w:tc>
          <w:tcPr>
            <w:shd w:val="clear" w:color="auto" w:fill="auto"/>
            <w:tcBorders>
              <w:top w:val="single" w:color="000000" w:sz="4" w:space="0"/>
              <w:left w:val="single" w:color="000000" w:sz="4" w:space="0"/>
              <w:bottom w:val="single" w:color="000000" w:sz="4" w:space="0"/>
              <w:right w:val="single" w:color="000000" w:sz="4" w:space="0"/>
            </w:tcBorders>
            <w:tcW w:w="1939" w:type="dxa"/>
            <w:vAlign w:val="center"/>
            <w:textDirection w:val="lrTb"/>
            <w:noWrap w:val="false"/>
          </w:tcPr>
          <w:p>
            <w:pPr>
              <w:pBdr/>
              <w:spacing/>
              <w:ind/>
              <w:jc w:val="center"/>
              <w:rPr>
                <w:rFonts w:hint="eastAsia" w:ascii="仿宋_GB2312" w:hAnsi="宋体" w:eastAsia="仿宋_GB2312" w:cs="仿宋_GB2312"/>
                <w:i w:val="0"/>
                <w:iCs w:val="0"/>
                <w:color w:val="333333"/>
                <w:sz w:val="24"/>
                <w:szCs w:val="24"/>
                <w:u w:val="none"/>
              </w:rPr>
            </w:pPr>
            <w:r>
              <w:rPr>
                <w:rFonts w:hint="eastAsia" w:ascii="仿宋_GB2312" w:hAnsi="宋体" w:eastAsia="仿宋_GB2312" w:cs="仿宋_GB2312"/>
                <w:i w:val="0"/>
                <w:iCs w:val="0"/>
                <w:color w:val="333333"/>
                <w:sz w:val="24"/>
                <w:szCs w:val="24"/>
                <w:u w:val="none"/>
                <w:lang w:val="en-US" w:eastAsia="zh-CN"/>
              </w:rPr>
              <w:t xml:space="preserve">人工/无人机</w:t>
            </w:r>
            <w:r>
              <w:rPr>
                <w:rFonts w:hint="eastAsia" w:ascii="仿宋_GB2312" w:hAnsi="宋体" w:eastAsia="仿宋_GB2312" w:cs="仿宋_GB2312"/>
                <w:i w:val="0"/>
                <w:iCs w:val="0"/>
                <w:color w:val="333333"/>
                <w:sz w:val="24"/>
                <w:szCs w:val="24"/>
                <w:u w:val="none"/>
              </w:rPr>
            </w:r>
          </w:p>
        </w:tc>
      </w:tr>
      <w:tr>
        <w:trPr>
          <w:jc w:val="center"/>
          <w:trHeight w:val="680" w:hRule="exact"/>
        </w:trPr>
        <w:tc>
          <w:tcPr>
            <w:shd w:val="clear" w:color="auto" w:fill="auto"/>
            <w:tcBorders>
              <w:top w:val="single" w:color="000000" w:sz="4" w:space="0"/>
              <w:left w:val="single" w:color="000000" w:sz="4" w:space="0"/>
              <w:bottom w:val="single" w:color="000000" w:sz="4" w:space="0"/>
              <w:right w:val="single" w:color="000000" w:sz="4" w:space="0"/>
            </w:tcBorders>
            <w:tcW w:w="2847" w:type="dxa"/>
            <w:vAlign w:val="center"/>
            <w:textDirection w:val="lrTb"/>
            <w:noWrap w:val="false"/>
          </w:tcPr>
          <w:p>
            <w:pPr>
              <w:keepNext w:val="false"/>
              <w:keepLines w:val="false"/>
              <w:widowControl w:val="true"/>
              <w:suppressLineNumbers w:val="false"/>
              <w:pBdr/>
              <w:spacing/>
              <w:ind/>
              <w:jc w:val="center"/>
              <w:rPr>
                <w:rFonts w:hint="default"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t xml:space="preserve">....</w:t>
            </w:r>
            <w:r>
              <w:rPr>
                <w:rFonts w:hint="default"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1781" w:type="dxa"/>
            <w:vAlign w:val="center"/>
            <w:textDirection w:val="lrTb"/>
            <w:noWrap w:val="false"/>
          </w:tcPr>
          <w:p>
            <w:pPr>
              <w:pBdr/>
              <w:spacing/>
              <w:ind/>
              <w:jc w:val="center"/>
              <w:rPr>
                <w:rFonts w:hint="eastAsia" w:ascii="仿宋_GB2312" w:hAnsi="宋体" w:eastAsia="仿宋_GB2312" w:cs="仿宋_GB2312"/>
                <w:i w:val="0"/>
                <w:iCs w:val="0"/>
                <w:color w:val="333333"/>
                <w:sz w:val="24"/>
                <w:szCs w:val="24"/>
                <w:u w:val="none"/>
              </w:rPr>
            </w:pPr>
            <w:r>
              <w:rPr>
                <w:rFonts w:hint="eastAsia" w:ascii="仿宋_GB2312" w:hAnsi="宋体" w:eastAsia="仿宋_GB2312" w:cs="仿宋_GB2312"/>
                <w:i w:val="0"/>
                <w:iCs w:val="0"/>
                <w:color w:val="333333"/>
                <w:sz w:val="24"/>
                <w:szCs w:val="24"/>
                <w:u w:val="none"/>
              </w:rPr>
            </w:r>
            <w:r>
              <w:rPr>
                <w:rFonts w:hint="eastAsia" w:ascii="仿宋_GB2312" w:hAnsi="宋体" w:eastAsia="仿宋_GB2312" w:cs="仿宋_GB2312"/>
                <w:i w:val="0"/>
                <w:iCs w:val="0"/>
                <w:color w:val="333333"/>
                <w:sz w:val="24"/>
                <w:szCs w:val="24"/>
                <w:u w:val="none"/>
              </w:rPr>
            </w:r>
          </w:p>
        </w:tc>
        <w:tc>
          <w:tcPr>
            <w:shd w:val="clear" w:color="auto" w:fill="auto"/>
            <w:tcBorders>
              <w:top w:val="single" w:color="000000" w:sz="4" w:space="0"/>
              <w:left w:val="single" w:color="000000" w:sz="4" w:space="0"/>
              <w:bottom w:val="single" w:color="000000" w:sz="4" w:space="0"/>
              <w:right w:val="single" w:color="000000" w:sz="4" w:space="0"/>
            </w:tcBorders>
            <w:tcW w:w="1831" w:type="dxa"/>
            <w:vAlign w:val="center"/>
            <w:textDirection w:val="lrTb"/>
            <w:noWrap w:val="false"/>
          </w:tcPr>
          <w:p>
            <w:pPr>
              <w:pBdr/>
              <w:spacing/>
              <w:ind/>
              <w:jc w:val="center"/>
              <w:rPr>
                <w:rFonts w:hint="eastAsia" w:ascii="仿宋_GB2312" w:hAnsi="宋体" w:eastAsia="仿宋_GB2312" w:cs="仿宋_GB2312"/>
                <w:i w:val="0"/>
                <w:iCs w:val="0"/>
                <w:color w:val="333333"/>
                <w:sz w:val="24"/>
                <w:szCs w:val="24"/>
                <w:u w:val="none"/>
              </w:rPr>
            </w:pPr>
            <w:r>
              <w:rPr>
                <w:rFonts w:hint="eastAsia" w:ascii="仿宋_GB2312" w:hAnsi="宋体" w:eastAsia="仿宋_GB2312" w:cs="仿宋_GB2312"/>
                <w:i w:val="0"/>
                <w:iCs w:val="0"/>
                <w:color w:val="333333"/>
                <w:sz w:val="24"/>
                <w:szCs w:val="24"/>
                <w:u w:val="none"/>
              </w:rPr>
            </w:r>
            <w:r>
              <w:rPr>
                <w:rFonts w:hint="eastAsia" w:ascii="仿宋_GB2312" w:hAnsi="宋体" w:eastAsia="仿宋_GB2312" w:cs="仿宋_GB2312"/>
                <w:i w:val="0"/>
                <w:iCs w:val="0"/>
                <w:color w:val="333333"/>
                <w:sz w:val="24"/>
                <w:szCs w:val="24"/>
                <w:u w:val="none"/>
              </w:rPr>
            </w:r>
          </w:p>
        </w:tc>
        <w:tc>
          <w:tcPr>
            <w:shd w:val="clear" w:color="auto" w:fill="auto"/>
            <w:tcBorders>
              <w:top w:val="single" w:color="000000" w:sz="4" w:space="0"/>
              <w:left w:val="single" w:color="000000" w:sz="4" w:space="0"/>
              <w:bottom w:val="single" w:color="000000" w:sz="4" w:space="0"/>
              <w:right w:val="single" w:color="000000" w:sz="4" w:space="0"/>
            </w:tcBorders>
            <w:tcW w:w="1939" w:type="dxa"/>
            <w:vAlign w:val="center"/>
            <w:textDirection w:val="lrTb"/>
            <w:noWrap w:val="false"/>
          </w:tcPr>
          <w:p>
            <w:pPr>
              <w:pBdr/>
              <w:spacing/>
              <w:ind/>
              <w:jc w:val="center"/>
              <w:rPr>
                <w:rFonts w:hint="eastAsia" w:ascii="仿宋_GB2312" w:hAnsi="宋体" w:eastAsia="仿宋_GB2312" w:cs="仿宋_GB2312"/>
                <w:i w:val="0"/>
                <w:iCs w:val="0"/>
                <w:color w:val="333333"/>
                <w:sz w:val="24"/>
                <w:szCs w:val="24"/>
                <w:u w:val="none"/>
              </w:rPr>
            </w:pPr>
            <w:r>
              <w:rPr>
                <w:rFonts w:hint="eastAsia" w:ascii="仿宋_GB2312" w:hAnsi="宋体" w:eastAsia="仿宋_GB2312" w:cs="仿宋_GB2312"/>
                <w:i w:val="0"/>
                <w:iCs w:val="0"/>
                <w:color w:val="333333"/>
                <w:sz w:val="24"/>
                <w:szCs w:val="24"/>
                <w:u w:val="none"/>
              </w:rPr>
            </w:r>
            <w:r>
              <w:rPr>
                <w:rFonts w:hint="eastAsia" w:ascii="仿宋_GB2312" w:hAnsi="宋体" w:eastAsia="仿宋_GB2312" w:cs="仿宋_GB2312"/>
                <w:i w:val="0"/>
                <w:iCs w:val="0"/>
                <w:color w:val="333333"/>
                <w:sz w:val="24"/>
                <w:szCs w:val="24"/>
                <w:u w:val="none"/>
              </w:rPr>
            </w:r>
          </w:p>
        </w:tc>
      </w:tr>
    </w:tbl>
    <w:p>
      <w:pPr>
        <w:keepNext w:val="false"/>
        <w:keepLines w:val="false"/>
        <w:pageBreakBefore w:val="false"/>
        <w:widowControl w:val="false"/>
        <w:pBdr/>
        <w:spacing w:line="560" w:lineRule="exact"/>
        <w:ind w:firstLine="640"/>
        <w:jc w:val="both"/>
        <w:rPr>
          <w:rFonts w:hint="eastAsia" w:ascii="黑体" w:hAnsi="黑体" w:eastAsia="黑体" w:cs="黑体"/>
          <w:i w:val="0"/>
          <w:iCs w:val="0"/>
          <w:caps w:val="0"/>
          <w:color w:val="auto"/>
          <w:spacing w:val="0"/>
          <w:sz w:val="32"/>
          <w:szCs w:val="32"/>
          <w:shd w:val="clear" w:color="auto" w:fill="ffffff"/>
          <w:lang w:val="en-US" w:eastAsia="zh-CN"/>
        </w:rPr>
      </w:pPr>
      <w:r>
        <w:rPr>
          <w:rFonts w:hint="eastAsia" w:ascii="黑体" w:hAnsi="黑体" w:eastAsia="黑体" w:cs="黑体"/>
          <w:i w:val="0"/>
          <w:iCs w:val="0"/>
          <w:caps w:val="0"/>
          <w:color w:val="auto"/>
          <w:spacing w:val="0"/>
          <w:sz w:val="32"/>
          <w:szCs w:val="32"/>
          <w:shd w:val="clear" w:color="auto" w:fill="ffffff"/>
          <w:lang w:val="en-US" w:eastAsia="zh-CN"/>
        </w:rPr>
        <w:t xml:space="preserve">七、资金使用概算</w:t>
      </w:r>
      <w:r>
        <w:rPr>
          <w:rFonts w:hint="eastAsia" w:ascii="黑体" w:hAnsi="黑体" w:eastAsia="黑体" w:cs="黑体"/>
          <w:i w:val="0"/>
          <w:iCs w:val="0"/>
          <w:caps w:val="0"/>
          <w:color w:val="auto"/>
          <w:spacing w:val="0"/>
          <w:sz w:val="32"/>
          <w:szCs w:val="32"/>
          <w:shd w:val="clear" w:color="auto" w:fill="ffffff"/>
          <w:lang w:val="en-US" w:eastAsia="zh-CN"/>
        </w:rPr>
      </w:r>
    </w:p>
    <w:p>
      <w:pPr>
        <w:widowControl w:val="false"/>
        <w:pBdr/>
        <w:spacing w:line="570" w:lineRule="exact"/>
        <w:ind w:firstLine="640"/>
        <w:rPr>
          <w:rFonts w:hint="eastAsia" w:ascii="仿宋_GB2312" w:eastAsia="仿宋_GB2312" w:cs="仿宋_GB2312"/>
          <w:color w:val="auto"/>
          <w:sz w:val="32"/>
          <w:szCs w:val="32"/>
          <w:highlight w:val="none"/>
          <w:lang w:val="en-US" w:eastAsia="zh-CN"/>
        </w:rPr>
      </w:pPr>
      <w:r>
        <w:rPr>
          <w:rFonts w:hint="eastAsia" w:ascii="仿宋_GB2312" w:eastAsia="仿宋_GB2312" w:cs="仿宋_GB2312"/>
          <w:b/>
          <w:bCs w:val="0"/>
          <w:color w:val="auto"/>
          <w:sz w:val="32"/>
          <w:szCs w:val="32"/>
          <w:highlight w:val="none"/>
          <w:lang w:val="en-US" w:eastAsia="zh-CN"/>
        </w:rPr>
        <w:t xml:space="preserve">说明：</w:t>
      </w:r>
      <w:r>
        <w:rPr>
          <w:rFonts w:hint="eastAsia" w:ascii="仿宋_GB2312" w:eastAsia="仿宋_GB2312" w:cs="仿宋_GB2312"/>
          <w:color w:val="auto"/>
          <w:sz w:val="32"/>
          <w:szCs w:val="32"/>
          <w:highlight w:val="none"/>
          <w:lang w:val="en-US" w:eastAsia="zh-CN"/>
        </w:rPr>
        <w:t xml:space="preserve">项目资金</w:t>
      </w:r>
      <w:r>
        <w:rPr>
          <w:rFonts w:hint="eastAsia" w:ascii="仿宋_GB2312" w:eastAsia="仿宋_GB2312" w:cs="仿宋_GB2312"/>
          <w:color w:val="auto"/>
          <w:sz w:val="32"/>
          <w:szCs w:val="32"/>
          <w:highlight w:val="none"/>
        </w:rPr>
        <w:t xml:space="preserve">对运用</w:t>
      </w:r>
      <w:r>
        <w:rPr>
          <w:rFonts w:hint="eastAsia" w:ascii="仿宋_GB2312" w:eastAsia="仿宋_GB2312" w:cs="仿宋_GB2312"/>
          <w:color w:val="auto"/>
          <w:sz w:val="32"/>
          <w:szCs w:val="32"/>
          <w:highlight w:val="none"/>
          <w:lang w:eastAsia="zh-CN"/>
        </w:rPr>
        <w:t xml:space="preserve">减量</w:t>
      </w:r>
      <w:r>
        <w:rPr>
          <w:rFonts w:hint="eastAsia" w:ascii="仿宋_GB2312" w:eastAsia="仿宋_GB2312" w:cs="仿宋_GB2312"/>
          <w:color w:val="auto"/>
          <w:sz w:val="32"/>
          <w:szCs w:val="32"/>
          <w:highlight w:val="none"/>
        </w:rPr>
        <w:t xml:space="preserve">技术模式需要的</w:t>
      </w:r>
      <w:r>
        <w:rPr>
          <w:rFonts w:hint="eastAsia" w:ascii="仿宋_GB2312" w:eastAsia="仿宋_GB2312" w:cs="仿宋_GB2312"/>
          <w:color w:val="auto"/>
          <w:sz w:val="32"/>
          <w:szCs w:val="32"/>
          <w:highlight w:val="none"/>
          <w:lang w:eastAsia="zh-CN"/>
        </w:rPr>
        <w:t xml:space="preserve">肥料、</w:t>
      </w:r>
      <w:r>
        <w:rPr>
          <w:rFonts w:hint="eastAsia" w:ascii="仿宋_GB2312" w:eastAsia="仿宋_GB2312" w:cs="仿宋_GB2312"/>
          <w:color w:val="auto"/>
          <w:sz w:val="32"/>
          <w:szCs w:val="32"/>
          <w:highlight w:val="none"/>
          <w:lang w:val="en-US" w:eastAsia="zh-CN"/>
        </w:rPr>
        <w:t xml:space="preserve">绿色防控设备、作业服务</w:t>
      </w:r>
      <w:r>
        <w:rPr>
          <w:rFonts w:hint="eastAsia" w:ascii="仿宋_GB2312" w:eastAsia="仿宋_GB2312" w:cs="仿宋_GB2312"/>
          <w:color w:val="auto"/>
          <w:sz w:val="32"/>
          <w:szCs w:val="32"/>
          <w:highlight w:val="none"/>
        </w:rPr>
        <w:t xml:space="preserve">等进行补助</w:t>
      </w:r>
      <w:r>
        <w:rPr>
          <w:rFonts w:hint="eastAsia" w:ascii="仿宋_GB2312" w:eastAsia="仿宋_GB2312" w:cs="仿宋_GB2312"/>
          <w:color w:val="auto"/>
          <w:sz w:val="32"/>
          <w:szCs w:val="32"/>
          <w:highlight w:val="none"/>
          <w:lang w:eastAsia="zh-CN"/>
        </w:rPr>
        <w:t xml:space="preserve">。</w:t>
      </w:r>
      <w:r>
        <w:rPr>
          <w:rFonts w:hint="eastAsia" w:ascii="仿宋_GB2312" w:eastAsia="仿宋_GB2312" w:cs="仿宋_GB2312"/>
          <w:color w:val="auto"/>
          <w:sz w:val="32"/>
          <w:szCs w:val="32"/>
          <w:highlight w:val="none"/>
          <w:lang w:val="en-US" w:eastAsia="zh-CN"/>
        </w:rPr>
        <w:t xml:space="preserve">项目建设投入的物资和作业服务，需明确采购价格和示范区建设使用量，初步估算资金使用。示范区建设资金使用量需高于示范补贴资金。</w:t>
      </w:r>
      <w:r>
        <w:rPr>
          <w:rFonts w:hint="eastAsia" w:ascii="仿宋_GB2312" w:eastAsia="仿宋_GB2312" w:cs="仿宋_GB2312"/>
          <w:color w:val="auto"/>
          <w:sz w:val="32"/>
          <w:szCs w:val="32"/>
          <w:highlight w:val="none"/>
          <w:lang w:val="en-US" w:eastAsia="zh-CN"/>
        </w:rPr>
      </w:r>
    </w:p>
    <w:tbl>
      <w:tblPr>
        <w:tblStyle w:val="668"/>
        <w:tblW w:w="8617"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063"/>
        <w:gridCol w:w="1715"/>
        <w:gridCol w:w="1361"/>
        <w:gridCol w:w="1238"/>
        <w:gridCol w:w="1105"/>
        <w:gridCol w:w="911"/>
        <w:gridCol w:w="1224"/>
      </w:tblGrid>
      <w:tr>
        <w:trPr>
          <w:trHeight w:val="850" w:hRule="exact"/>
        </w:trPr>
        <w:tc>
          <w:tcPr>
            <w:shd w:val="clear" w:color="auto" w:fill="auto"/>
            <w:tcBorders>
              <w:top w:val="single" w:color="000000" w:sz="4" w:space="0"/>
              <w:left w:val="single" w:color="000000" w:sz="4" w:space="0"/>
              <w:bottom w:val="single" w:color="000000" w:sz="4" w:space="0"/>
              <w:right w:val="single" w:color="000000" w:sz="4" w:space="0"/>
            </w:tcBorders>
            <w:tcW w:w="1063" w:type="dxa"/>
            <w:vAlign w:val="center"/>
            <w:vMerge w:val="restart"/>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t xml:space="preserve">序号</w:t>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1715" w:type="dxa"/>
            <w:vAlign w:val="center"/>
            <w:vMerge w:val="restart"/>
            <w:textDirection w:val="lrTb"/>
            <w:noWrap w:val="false"/>
          </w:tcPr>
          <w:p>
            <w:pPr>
              <w:keepNext w:val="false"/>
              <w:keepLines w:val="false"/>
              <w:widowControl w:val="true"/>
              <w:suppressLineNumbers w:val="false"/>
              <w:pBdr/>
              <w:spacing/>
              <w:ind/>
              <w:jc w:val="center"/>
              <w:rPr>
                <w:rFonts w:hint="default"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t xml:space="preserve">肥料/药品/农机作业类型</w:t>
            </w:r>
            <w:r>
              <w:rPr>
                <w:rFonts w:hint="default"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1361" w:type="dxa"/>
            <w:vAlign w:val="center"/>
            <w:vMerge w:val="restart"/>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t xml:space="preserve">每亩用量</w:t>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1238" w:type="dxa"/>
            <w:vAlign w:val="center"/>
            <w:vMerge w:val="restart"/>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t xml:space="preserve">示范面积（亩）</w:t>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1105" w:type="dxa"/>
            <w:vAlign w:val="center"/>
            <w:vMerge w:val="restart"/>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t xml:space="preserve">合计用量</w:t>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911" w:type="dxa"/>
            <w:vAlign w:val="center"/>
            <w:vMerge w:val="restart"/>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t xml:space="preserve">单 价</w:t>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1224" w:type="dxa"/>
            <w:vAlign w:val="center"/>
            <w:vMerge w:val="restart"/>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t xml:space="preserve">投入金额（元）</w:t>
            </w:r>
            <w:r>
              <w:rPr>
                <w:rFonts w:hint="eastAsia" w:ascii="仿宋_GB2312" w:hAnsi="宋体" w:eastAsia="仿宋_GB2312" w:cs="仿宋_GB2312"/>
                <w:bCs/>
                <w:i w:val="0"/>
                <w:iCs w:val="0"/>
                <w:color w:val="333333"/>
                <w:sz w:val="24"/>
                <w:szCs w:val="24"/>
                <w:u w:val="none"/>
                <w:lang w:val="en-US" w:eastAsia="zh-CN" w:bidi="ar"/>
              </w:rPr>
            </w:r>
          </w:p>
        </w:tc>
      </w:tr>
      <w:tr>
        <w:trPr>
          <w:trHeight w:val="680" w:hRule="exact"/>
        </w:trPr>
        <w:tc>
          <w:tcPr>
            <w:shd w:val="clear" w:color="auto" w:fill="auto"/>
            <w:tcBorders>
              <w:top w:val="single" w:color="000000" w:sz="4" w:space="0"/>
              <w:left w:val="single" w:color="000000" w:sz="4" w:space="0"/>
              <w:bottom w:val="single" w:color="000000" w:sz="4" w:space="0"/>
              <w:right w:val="single" w:color="000000" w:sz="4" w:space="0"/>
            </w:tcBorders>
            <w:tcW w:w="1063"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t xml:space="preserve">1</w:t>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1715"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1361"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1238"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1105"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911"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1224"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r>
            <w:r>
              <w:rPr>
                <w:rFonts w:hint="eastAsia" w:ascii="仿宋_GB2312" w:hAnsi="宋体" w:eastAsia="仿宋_GB2312" w:cs="仿宋_GB2312"/>
                <w:bCs/>
                <w:i w:val="0"/>
                <w:iCs w:val="0"/>
                <w:color w:val="333333"/>
                <w:sz w:val="24"/>
                <w:szCs w:val="24"/>
                <w:u w:val="none"/>
                <w:lang w:val="en-US" w:eastAsia="zh-CN" w:bidi="ar"/>
              </w:rPr>
            </w:r>
          </w:p>
        </w:tc>
      </w:tr>
      <w:tr>
        <w:trPr>
          <w:trHeight w:val="680" w:hRule="exact"/>
        </w:trPr>
        <w:tc>
          <w:tcPr>
            <w:shd w:val="clear" w:color="auto" w:fill="auto"/>
            <w:tcBorders>
              <w:top w:val="single" w:color="000000" w:sz="4" w:space="0"/>
              <w:left w:val="single" w:color="000000" w:sz="4" w:space="0"/>
              <w:bottom w:val="single" w:color="000000" w:sz="4" w:space="0"/>
              <w:right w:val="single" w:color="000000" w:sz="4" w:space="0"/>
            </w:tcBorders>
            <w:tcW w:w="1063"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t xml:space="preserve">2</w:t>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1715"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1361"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1238"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1105"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911"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1224"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r>
            <w:r>
              <w:rPr>
                <w:rFonts w:hint="eastAsia" w:ascii="仿宋_GB2312" w:hAnsi="宋体" w:eastAsia="仿宋_GB2312" w:cs="仿宋_GB2312"/>
                <w:bCs/>
                <w:i w:val="0"/>
                <w:iCs w:val="0"/>
                <w:color w:val="333333"/>
                <w:sz w:val="24"/>
                <w:szCs w:val="24"/>
                <w:u w:val="none"/>
                <w:lang w:val="en-US" w:eastAsia="zh-CN" w:bidi="ar"/>
              </w:rPr>
            </w:r>
          </w:p>
        </w:tc>
      </w:tr>
      <w:tr>
        <w:trPr>
          <w:trHeight w:val="680" w:hRule="exact"/>
        </w:trPr>
        <w:tc>
          <w:tcPr>
            <w:shd w:val="clear" w:color="auto" w:fill="auto"/>
            <w:tcBorders>
              <w:top w:val="single" w:color="000000" w:sz="4" w:space="0"/>
              <w:left w:val="single" w:color="000000" w:sz="4" w:space="0"/>
              <w:bottom w:val="single" w:color="000000" w:sz="4" w:space="0"/>
              <w:right w:val="single" w:color="000000" w:sz="4" w:space="0"/>
            </w:tcBorders>
            <w:tcW w:w="1063"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t xml:space="preserve">3</w:t>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1715"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1361"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1238"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1105"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911"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1224"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r>
            <w:r>
              <w:rPr>
                <w:rFonts w:hint="eastAsia" w:ascii="仿宋_GB2312" w:hAnsi="宋体" w:eastAsia="仿宋_GB2312" w:cs="仿宋_GB2312"/>
                <w:bCs/>
                <w:i w:val="0"/>
                <w:iCs w:val="0"/>
                <w:color w:val="333333"/>
                <w:sz w:val="24"/>
                <w:szCs w:val="24"/>
                <w:u w:val="none"/>
                <w:lang w:val="en-US" w:eastAsia="zh-CN" w:bidi="ar"/>
              </w:rPr>
            </w:r>
          </w:p>
        </w:tc>
      </w:tr>
      <w:tr>
        <w:trPr>
          <w:trHeight w:val="680" w:hRule="exact"/>
        </w:trPr>
        <w:tc>
          <w:tcPr>
            <w:shd w:val="clear" w:color="auto" w:fill="auto"/>
            <w:tcBorders>
              <w:top w:val="single" w:color="000000" w:sz="4" w:space="0"/>
              <w:left w:val="single" w:color="000000" w:sz="4" w:space="0"/>
              <w:bottom w:val="single" w:color="000000" w:sz="4" w:space="0"/>
              <w:right w:val="single" w:color="000000" w:sz="4" w:space="0"/>
            </w:tcBorders>
            <w:tcW w:w="1063"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t xml:space="preserve">合 计</w:t>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1715"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1361"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1238"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1105"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911"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r>
            <w:r>
              <w:rPr>
                <w:rFonts w:hint="eastAsia" w:ascii="仿宋_GB2312" w:hAnsi="宋体" w:eastAsia="仿宋_GB2312" w:cs="仿宋_GB2312"/>
                <w:bCs/>
                <w:i w:val="0"/>
                <w:iCs w:val="0"/>
                <w:color w:val="333333"/>
                <w:sz w:val="24"/>
                <w:szCs w:val="24"/>
                <w:u w:val="none"/>
                <w:lang w:val="en-US" w:eastAsia="zh-CN" w:bidi="ar"/>
              </w:rPr>
            </w:r>
          </w:p>
        </w:tc>
        <w:tc>
          <w:tcPr>
            <w:shd w:val="clear" w:color="auto" w:fill="auto"/>
            <w:tcBorders>
              <w:top w:val="single" w:color="000000" w:sz="4" w:space="0"/>
              <w:left w:val="single" w:color="000000" w:sz="4" w:space="0"/>
              <w:bottom w:val="single" w:color="000000" w:sz="4" w:space="0"/>
              <w:right w:val="single" w:color="000000" w:sz="4" w:space="0"/>
            </w:tcBorders>
            <w:tcW w:w="1224" w:type="dxa"/>
            <w:vAlign w:val="center"/>
            <w:textDirection w:val="lrTb"/>
            <w:noWrap w:val="false"/>
          </w:tcPr>
          <w:p>
            <w:pPr>
              <w:keepNext w:val="false"/>
              <w:keepLines w:val="false"/>
              <w:widowControl w:val="true"/>
              <w:suppressLineNumbers w:val="false"/>
              <w:pBdr/>
              <w:spacing/>
              <w:ind/>
              <w:jc w:val="center"/>
              <w:rPr>
                <w:rFonts w:hint="eastAsia" w:ascii="仿宋_GB2312" w:hAnsi="宋体" w:eastAsia="仿宋_GB2312" w:cs="仿宋_GB2312"/>
                <w:bCs/>
                <w:i w:val="0"/>
                <w:iCs w:val="0"/>
                <w:color w:val="333333"/>
                <w:sz w:val="24"/>
                <w:szCs w:val="24"/>
                <w:u w:val="none"/>
                <w:lang w:val="en-US" w:eastAsia="zh-CN" w:bidi="ar"/>
              </w:rPr>
            </w:pPr>
            <w:r>
              <w:rPr>
                <w:rFonts w:hint="eastAsia" w:ascii="仿宋_GB2312" w:hAnsi="宋体" w:eastAsia="仿宋_GB2312" w:cs="仿宋_GB2312"/>
                <w:bCs/>
                <w:i w:val="0"/>
                <w:iCs w:val="0"/>
                <w:color w:val="333333"/>
                <w:sz w:val="24"/>
                <w:szCs w:val="24"/>
                <w:u w:val="none"/>
                <w:lang w:val="en-US" w:eastAsia="zh-CN" w:bidi="ar"/>
              </w:rPr>
            </w:r>
            <w:r>
              <w:rPr>
                <w:rFonts w:hint="eastAsia" w:ascii="仿宋_GB2312" w:hAnsi="宋体" w:eastAsia="仿宋_GB2312" w:cs="仿宋_GB2312"/>
                <w:bCs/>
                <w:i w:val="0"/>
                <w:iCs w:val="0"/>
                <w:color w:val="333333"/>
                <w:sz w:val="24"/>
                <w:szCs w:val="24"/>
                <w:u w:val="none"/>
                <w:lang w:val="en-US" w:eastAsia="zh-CN" w:bidi="ar"/>
              </w:rPr>
            </w:r>
          </w:p>
        </w:tc>
      </w:tr>
    </w:tbl>
    <w:p>
      <w:pPr>
        <w:keepNext w:val="false"/>
        <w:keepLines w:val="false"/>
        <w:pageBreakBefore w:val="false"/>
        <w:widowControl w:val="false"/>
        <w:pBdr/>
        <w:spacing w:line="560" w:lineRule="exact"/>
        <w:ind w:firstLine="640"/>
        <w:jc w:val="both"/>
        <w:rPr>
          <w:rFonts w:hint="eastAsia" w:ascii="黑体" w:hAnsi="黑体" w:eastAsia="黑体" w:cs="黑体"/>
          <w:i w:val="0"/>
          <w:iCs w:val="0"/>
          <w:caps w:val="0"/>
          <w:color w:val="auto"/>
          <w:spacing w:val="0"/>
          <w:sz w:val="32"/>
          <w:szCs w:val="32"/>
          <w:shd w:val="clear" w:color="auto" w:fill="ffffff"/>
          <w:lang w:val="en-US" w:eastAsia="zh-CN"/>
        </w:rPr>
      </w:pPr>
      <w:r>
        <w:rPr>
          <w:rFonts w:hint="eastAsia" w:ascii="黑体" w:hAnsi="黑体" w:eastAsia="黑体" w:cs="黑体"/>
          <w:i w:val="0"/>
          <w:iCs w:val="0"/>
          <w:caps w:val="0"/>
          <w:color w:val="auto"/>
          <w:spacing w:val="0"/>
          <w:sz w:val="32"/>
          <w:szCs w:val="32"/>
          <w:shd w:val="clear" w:color="auto" w:fill="ffffff"/>
          <w:lang w:val="en-US" w:eastAsia="zh-CN"/>
        </w:rPr>
        <w:t xml:space="preserve">八、附件</w:t>
      </w:r>
      <w:r>
        <w:rPr>
          <w:rFonts w:hint="eastAsia" w:ascii="黑体" w:hAnsi="黑体" w:eastAsia="黑体" w:cs="黑体"/>
          <w:i w:val="0"/>
          <w:iCs w:val="0"/>
          <w:caps w:val="0"/>
          <w:color w:val="auto"/>
          <w:spacing w:val="0"/>
          <w:sz w:val="32"/>
          <w:szCs w:val="32"/>
          <w:shd w:val="clear" w:color="auto" w:fill="ffffff"/>
          <w:lang w:val="en-US" w:eastAsia="zh-CN"/>
        </w:rPr>
      </w:r>
    </w:p>
    <w:p>
      <w:pPr>
        <w:keepNext w:val="false"/>
        <w:keepLines w:val="false"/>
        <w:pageBreakBefore w:val="false"/>
        <w:widowControl w:val="false"/>
        <w:pBdr/>
        <w:spacing w:line="560" w:lineRule="exact"/>
        <w:ind w:firstLine="640"/>
        <w:jc w:val="both"/>
        <w:rPr>
          <w:rFonts w:hint="eastAsia" w:ascii="仿宋_GB2312" w:eastAsia="仿宋_GB2312" w:cs="仿宋_GB2312"/>
          <w:color w:val="auto"/>
          <w:sz w:val="32"/>
          <w:szCs w:val="32"/>
          <w:highlight w:val="none"/>
        </w:rPr>
      </w:pPr>
      <w:r>
        <w:rPr>
          <w:rFonts w:hint="eastAsia" w:ascii="仿宋_GB2312" w:eastAsia="仿宋_GB2312" w:cs="仿宋_GB2312"/>
          <w:b/>
          <w:bCs w:val="0"/>
          <w:color w:val="auto"/>
          <w:sz w:val="32"/>
          <w:szCs w:val="32"/>
          <w:highlight w:val="none"/>
          <w:lang w:val="en-US" w:eastAsia="zh-CN"/>
        </w:rPr>
        <w:t xml:space="preserve">说明：</w:t>
      </w:r>
      <w:r>
        <w:rPr>
          <w:rFonts w:hint="eastAsia" w:ascii="仿宋_GB2312" w:eastAsia="仿宋_GB2312" w:cs="仿宋_GB2312"/>
          <w:color w:val="auto"/>
          <w:sz w:val="32"/>
          <w:szCs w:val="32"/>
          <w:highlight w:val="none"/>
          <w:lang w:val="en-US" w:eastAsia="zh-CN"/>
        </w:rPr>
        <w:t xml:space="preserve">营业执照、开户许可证、土地流转合同及2025年流转费付清证明、生产基地图片、所获荣誉、相关资质证书、“三品一标”等认定情况以及其它展示项目建设能力的资料等。</w:t>
      </w:r>
      <w:bookmarkStart w:id="0" w:name="_GoBack"/>
      <w:r/>
      <w:bookmarkEnd w:id="0"/>
      <w:r/>
      <w:r>
        <w:rPr>
          <w:rFonts w:hint="eastAsia" w:ascii="仿宋_GB2312" w:eastAsia="仿宋_GB2312" w:cs="仿宋_GB2312"/>
          <w:color w:val="auto"/>
          <w:sz w:val="32"/>
          <w:szCs w:val="32"/>
          <w:highlight w:val="none"/>
        </w:rPr>
      </w:r>
    </w:p>
    <w:sectPr>
      <w:footerReference w:type="default" r:id="rId8"/>
      <w:footnotePr/>
      <w:endnotePr/>
      <w:type w:val="nextPage"/>
      <w:pgSz w:h="16838" w:orient="landscape" w:w="11906"/>
      <w:pgMar w:top="1440" w:right="1800" w:bottom="1440" w:left="1800" w:header="851" w:footer="850"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_GB2312">
    <w:panose1 w:val="02010609060101010101"/>
  </w:font>
  <w:font w:name="仿宋">
    <w:panose1 w:val="02010609060101010101"/>
  </w:font>
  <w:font w:name="方正仿宋_GBK">
    <w:panose1 w:val="020B0604020202020204"/>
  </w:font>
  <w:font w:name="方正书宋简体">
    <w:panose1 w:val="020B0604020202020204"/>
  </w:font>
  <w:font w:name="黑体">
    <w:panose1 w:val="02010609060101010101"/>
  </w:font>
  <w:font w:name="Arial">
    <w:panose1 w:val="020B0604020202020204"/>
  </w:font>
  <w:font w:name="Calibri">
    <w:panose1 w:val="020F0502020204030204"/>
  </w:font>
  <w:font w:name="等线">
    <w:panose1 w:val="02010600030101010101"/>
  </w:font>
  <w:font w:name="宋体">
    <w:panose1 w:val="02010600030101010101"/>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72"/>
      <w:pBdr/>
      <w:spacing/>
      <w:ind/>
      <w:jc w:val="center"/>
      <w:rPr>
        <w:rFonts w:hint="eastAsia"/>
      </w:rPr>
    </w:pPr>
    <w:r>
      <w:rPr>
        <w:sz w:val="18"/>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Pr id="0" name=""/>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15:appearance w15:val="boundingBox"/>
                            <w:id w:val="1166670165"/>
                            <w:docPartObj>
                              <w:docPartGallery w:val="autotext"/>
                            </w:docPartObj>
                            <w:rPr/>
                          </w:sdtPr>
                          <w:sdtContent>
                            <w:p>
                              <w:pPr>
                                <w:pStyle w:val="672"/>
                                <w:pBdr/>
                                <w:spacing/>
                                <w:ind/>
                                <w:jc w:val="center"/>
                                <w:rPr/>
                              </w:pPr>
                              <w:r>
                                <w:fldChar w:fldCharType="begin"/>
                              </w:r>
                              <w:r>
                                <w:instrText xml:space="preserve">PAGE   \* MERGEFORMAT</w:instrText>
                              </w:r>
                              <w:r>
                                <w:fldChar w:fldCharType="separate"/>
                              </w:r>
                              <w:r>
                                <w:rPr>
                                  <w:lang w:val="zh-CN"/>
                                </w:rPr>
                                <w:t xml:space="preserve">2</w:t>
                              </w:r>
                              <w:r>
                                <w:fldChar w:fldCharType="end"/>
                              </w:r>
                              <w:r/>
                            </w:p>
                          </w:sdtContent>
                        </w:sdt>
                        <w:p>
                          <w:pPr>
                            <w:pStyle w:val="666"/>
                            <w:pBdr/>
                            <w:spacing/>
                            <w:ind/>
                            <w:rPr/>
                          </w:pPr>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0" o:spid="_x0000_s0" o:spt="202" type="#_x0000_t202" style="position:absolute;z-index:251659264;o:allowoverlap:true;o:allowincell:true;mso-position-horizontal-relative:margin;mso-position-horizontal:center;mso-position-vertical-relative:text;margin-top:0.00pt;mso-position-vertical:absolute;width:144.00pt;height:144.00pt;mso-wrap-distance-left:9.00pt;mso-wrap-distance-top:0.00pt;mso-wrap-distance-right:9.00pt;mso-wrap-distance-bottom:0.00pt;v-text-anchor:top;visibility:visible;" filled="f" stroked="f" strokeweight="0.50pt">
              <v:textbox inset="0,0,0,0">
                <w:txbxContent>
                  <w:sdt>
                    <w:sdtPr>
                      <w15:appearance w15:val="boundingBox"/>
                      <w:id w:val="1166670165"/>
                      <w:docPartObj>
                        <w:docPartGallery w:val="autotext"/>
                      </w:docPartObj>
                      <w:rPr/>
                    </w:sdtPr>
                    <w:sdtContent>
                      <w:p>
                        <w:pPr>
                          <w:pStyle w:val="672"/>
                          <w:pBdr/>
                          <w:spacing/>
                          <w:ind/>
                          <w:jc w:val="center"/>
                          <w:rPr/>
                        </w:pPr>
                        <w:r>
                          <w:fldChar w:fldCharType="begin"/>
                        </w:r>
                        <w:r>
                          <w:instrText xml:space="preserve">PAGE   \* MERGEFORMAT</w:instrText>
                        </w:r>
                        <w:r>
                          <w:fldChar w:fldCharType="separate"/>
                        </w:r>
                        <w:r>
                          <w:rPr>
                            <w:lang w:val="zh-CN"/>
                          </w:rPr>
                          <w:t xml:space="preserve">2</w:t>
                        </w:r>
                        <w:r>
                          <w:fldChar w:fldCharType="end"/>
                        </w:r>
                        <w:r/>
                      </w:p>
                    </w:sdtContent>
                  </w:sdt>
                  <w:p>
                    <w:pPr>
                      <w:pStyle w:val="666"/>
                      <w:pBdr/>
                      <w:spacing/>
                      <w:ind/>
                      <w:rPr/>
                    </w:pPr>
                    <w:r/>
                    <w:r/>
                  </w:p>
                </w:txbxContent>
              </v:textbox>
            </v:shape>
          </w:pict>
        </mc:Fallback>
      </mc:AlternateContent>
    </w:r>
    <w:r>
      <w:rPr>
        <w:rFonts w:hint="eastAsia"/>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edit="readOnly" w:enforcement="0"/>
  <w:defaultTabStop w:val="4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balanceSingleByteDoubleByteWidth w:val="true"/>
    <w:ulTrailSpace w:val="true"/>
    <w:useFELayout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宋体" w:cs="Times New Roman"/>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
    <w:name w:val="Heading 1 Char"/>
    <w:basedOn w:val="667"/>
    <w:link w:val="664"/>
    <w:uiPriority w:val="9"/>
    <w:pPr>
      <w:pBdr/>
      <w:spacing/>
      <w:ind/>
    </w:pPr>
    <w:rPr>
      <w:rFonts w:ascii="等线" w:hAnsi="等线" w:eastAsia="等线" w:cs="等线"/>
      <w:sz w:val="40"/>
      <w:szCs w:val="40"/>
    </w:rPr>
  </w:style>
  <w:style w:type="character" w:styleId="16">
    <w:name w:val="Heading 2 Char"/>
    <w:basedOn w:val="667"/>
    <w:link w:val="665"/>
    <w:uiPriority w:val="9"/>
    <w:pPr>
      <w:pBdr/>
      <w:spacing/>
      <w:ind/>
    </w:pPr>
    <w:rPr>
      <w:rFonts w:ascii="等线" w:hAnsi="等线" w:eastAsia="等线" w:cs="等线"/>
      <w:sz w:val="34"/>
    </w:rPr>
  </w:style>
  <w:style w:type="character" w:styleId="18">
    <w:name w:val="Heading 3 Char"/>
    <w:basedOn w:val="667"/>
    <w:link w:val="666"/>
    <w:uiPriority w:val="9"/>
    <w:pPr>
      <w:pBdr/>
      <w:spacing/>
      <w:ind/>
    </w:pPr>
    <w:rPr>
      <w:rFonts w:ascii="等线" w:hAnsi="等线" w:eastAsia="等线" w:cs="等线"/>
      <w:sz w:val="30"/>
      <w:szCs w:val="30"/>
    </w:rPr>
  </w:style>
  <w:style w:type="paragraph" w:styleId="19">
    <w:name w:val="Heading 4"/>
    <w:basedOn w:val="663"/>
    <w:next w:val="663"/>
    <w:link w:val="20"/>
    <w:uiPriority w:val="9"/>
    <w:unhideWhenUsed/>
    <w:qFormat/>
    <w:pPr>
      <w:keepNext w:val="true"/>
      <w:keepLines w:val="true"/>
      <w:pBdr/>
      <w:spacing w:after="200" w:before="320"/>
      <w:ind/>
      <w:outlineLvl w:val="3"/>
    </w:pPr>
    <w:rPr>
      <w:rFonts w:ascii="等线" w:hAnsi="等线" w:eastAsia="等线" w:cs="等线"/>
      <w:b/>
      <w:bCs/>
      <w:sz w:val="26"/>
      <w:szCs w:val="26"/>
    </w:rPr>
  </w:style>
  <w:style w:type="character" w:styleId="20">
    <w:name w:val="Heading 4 Char"/>
    <w:basedOn w:val="667"/>
    <w:link w:val="19"/>
    <w:uiPriority w:val="9"/>
    <w:pPr>
      <w:pBdr/>
      <w:spacing/>
      <w:ind/>
    </w:pPr>
    <w:rPr>
      <w:rFonts w:ascii="等线" w:hAnsi="等线" w:eastAsia="等线" w:cs="等线"/>
      <w:b/>
      <w:bCs/>
      <w:sz w:val="26"/>
      <w:szCs w:val="26"/>
    </w:rPr>
  </w:style>
  <w:style w:type="paragraph" w:styleId="21">
    <w:name w:val="Heading 5"/>
    <w:basedOn w:val="663"/>
    <w:next w:val="663"/>
    <w:link w:val="22"/>
    <w:uiPriority w:val="9"/>
    <w:unhideWhenUsed/>
    <w:qFormat/>
    <w:pPr>
      <w:keepNext w:val="true"/>
      <w:keepLines w:val="true"/>
      <w:pBdr/>
      <w:spacing w:after="200" w:before="320"/>
      <w:ind/>
      <w:outlineLvl w:val="4"/>
    </w:pPr>
    <w:rPr>
      <w:rFonts w:ascii="等线" w:hAnsi="等线" w:eastAsia="等线" w:cs="等线"/>
      <w:b/>
      <w:bCs/>
      <w:sz w:val="24"/>
      <w:szCs w:val="24"/>
    </w:rPr>
  </w:style>
  <w:style w:type="character" w:styleId="22">
    <w:name w:val="Heading 5 Char"/>
    <w:basedOn w:val="667"/>
    <w:link w:val="21"/>
    <w:uiPriority w:val="9"/>
    <w:pPr>
      <w:pBdr/>
      <w:spacing/>
      <w:ind/>
    </w:pPr>
    <w:rPr>
      <w:rFonts w:ascii="等线" w:hAnsi="等线" w:eastAsia="等线" w:cs="等线"/>
      <w:b/>
      <w:bCs/>
      <w:sz w:val="24"/>
      <w:szCs w:val="24"/>
    </w:rPr>
  </w:style>
  <w:style w:type="paragraph" w:styleId="23">
    <w:name w:val="Heading 6"/>
    <w:basedOn w:val="663"/>
    <w:next w:val="663"/>
    <w:link w:val="24"/>
    <w:uiPriority w:val="9"/>
    <w:unhideWhenUsed/>
    <w:qFormat/>
    <w:pPr>
      <w:keepNext w:val="true"/>
      <w:keepLines w:val="true"/>
      <w:pBdr/>
      <w:spacing w:after="200" w:before="320"/>
      <w:ind/>
      <w:outlineLvl w:val="5"/>
    </w:pPr>
    <w:rPr>
      <w:rFonts w:ascii="等线" w:hAnsi="等线" w:eastAsia="等线" w:cs="等线"/>
      <w:b/>
      <w:bCs/>
      <w:sz w:val="22"/>
      <w:szCs w:val="22"/>
    </w:rPr>
  </w:style>
  <w:style w:type="character" w:styleId="24">
    <w:name w:val="Heading 6 Char"/>
    <w:basedOn w:val="667"/>
    <w:link w:val="23"/>
    <w:uiPriority w:val="9"/>
    <w:pPr>
      <w:pBdr/>
      <w:spacing/>
      <w:ind/>
    </w:pPr>
    <w:rPr>
      <w:rFonts w:ascii="等线" w:hAnsi="等线" w:eastAsia="等线" w:cs="等线"/>
      <w:b/>
      <w:bCs/>
      <w:sz w:val="22"/>
      <w:szCs w:val="22"/>
    </w:rPr>
  </w:style>
  <w:style w:type="paragraph" w:styleId="25">
    <w:name w:val="Heading 7"/>
    <w:basedOn w:val="663"/>
    <w:next w:val="663"/>
    <w:link w:val="26"/>
    <w:uiPriority w:val="9"/>
    <w:unhideWhenUsed/>
    <w:qFormat/>
    <w:pPr>
      <w:keepNext w:val="true"/>
      <w:keepLines w:val="true"/>
      <w:pBdr/>
      <w:spacing w:after="200" w:before="320"/>
      <w:ind/>
      <w:outlineLvl w:val="6"/>
    </w:pPr>
    <w:rPr>
      <w:rFonts w:ascii="等线" w:hAnsi="等线" w:eastAsia="等线" w:cs="等线"/>
      <w:b/>
      <w:bCs/>
      <w:i/>
      <w:iCs/>
      <w:sz w:val="22"/>
      <w:szCs w:val="22"/>
    </w:rPr>
  </w:style>
  <w:style w:type="character" w:styleId="26">
    <w:name w:val="Heading 7 Char"/>
    <w:basedOn w:val="667"/>
    <w:link w:val="25"/>
    <w:uiPriority w:val="9"/>
    <w:pPr>
      <w:pBdr/>
      <w:spacing/>
      <w:ind/>
    </w:pPr>
    <w:rPr>
      <w:rFonts w:ascii="等线" w:hAnsi="等线" w:eastAsia="等线" w:cs="等线"/>
      <w:b/>
      <w:bCs/>
      <w:i/>
      <w:iCs/>
      <w:sz w:val="22"/>
      <w:szCs w:val="22"/>
    </w:rPr>
  </w:style>
  <w:style w:type="paragraph" w:styleId="27">
    <w:name w:val="Heading 8"/>
    <w:basedOn w:val="663"/>
    <w:next w:val="663"/>
    <w:link w:val="28"/>
    <w:uiPriority w:val="9"/>
    <w:unhideWhenUsed/>
    <w:qFormat/>
    <w:pPr>
      <w:keepNext w:val="true"/>
      <w:keepLines w:val="true"/>
      <w:pBdr/>
      <w:spacing w:after="200" w:before="320"/>
      <w:ind/>
      <w:outlineLvl w:val="7"/>
    </w:pPr>
    <w:rPr>
      <w:rFonts w:ascii="等线" w:hAnsi="等线" w:eastAsia="等线" w:cs="等线"/>
      <w:i/>
      <w:iCs/>
      <w:sz w:val="22"/>
      <w:szCs w:val="22"/>
    </w:rPr>
  </w:style>
  <w:style w:type="character" w:styleId="28">
    <w:name w:val="Heading 8 Char"/>
    <w:basedOn w:val="667"/>
    <w:link w:val="27"/>
    <w:uiPriority w:val="9"/>
    <w:pPr>
      <w:pBdr/>
      <w:spacing/>
      <w:ind/>
    </w:pPr>
    <w:rPr>
      <w:rFonts w:ascii="等线" w:hAnsi="等线" w:eastAsia="等线" w:cs="等线"/>
      <w:i/>
      <w:iCs/>
      <w:sz w:val="22"/>
      <w:szCs w:val="22"/>
    </w:rPr>
  </w:style>
  <w:style w:type="paragraph" w:styleId="29">
    <w:name w:val="Heading 9"/>
    <w:basedOn w:val="663"/>
    <w:next w:val="663"/>
    <w:link w:val="30"/>
    <w:uiPriority w:val="9"/>
    <w:unhideWhenUsed/>
    <w:qFormat/>
    <w:pPr>
      <w:keepNext w:val="true"/>
      <w:keepLines w:val="true"/>
      <w:pBdr/>
      <w:spacing w:after="200" w:before="320"/>
      <w:ind/>
      <w:outlineLvl w:val="8"/>
    </w:pPr>
    <w:rPr>
      <w:rFonts w:ascii="等线" w:hAnsi="等线" w:eastAsia="等线" w:cs="等线"/>
      <w:i/>
      <w:iCs/>
      <w:sz w:val="21"/>
      <w:szCs w:val="21"/>
    </w:rPr>
  </w:style>
  <w:style w:type="character" w:styleId="30">
    <w:name w:val="Heading 9 Char"/>
    <w:basedOn w:val="667"/>
    <w:link w:val="29"/>
    <w:uiPriority w:val="9"/>
    <w:pPr>
      <w:pBdr/>
      <w:spacing/>
      <w:ind/>
    </w:pPr>
    <w:rPr>
      <w:rFonts w:ascii="等线" w:hAnsi="等线" w:eastAsia="等线" w:cs="等线"/>
      <w:i/>
      <w:iCs/>
      <w:sz w:val="21"/>
      <w:szCs w:val="21"/>
    </w:rPr>
  </w:style>
  <w:style w:type="paragraph" w:styleId="31">
    <w:name w:val="List Paragraph"/>
    <w:basedOn w:val="663"/>
    <w:uiPriority w:val="34"/>
    <w:qFormat/>
    <w:pPr>
      <w:pBdr/>
      <w:spacing/>
      <w:ind w:left="720"/>
      <w:contextualSpacing w:val="true"/>
    </w:pPr>
  </w:style>
  <w:style w:type="paragraph" w:styleId="33">
    <w:name w:val="No Spacing"/>
    <w:uiPriority w:val="1"/>
    <w:qFormat/>
    <w:pPr>
      <w:pBdr/>
      <w:spacing w:after="0" w:before="0" w:line="240" w:lineRule="auto"/>
      <w:ind/>
    </w:pPr>
  </w:style>
  <w:style w:type="paragraph" w:styleId="34">
    <w:name w:val="Title"/>
    <w:basedOn w:val="663"/>
    <w:next w:val="663"/>
    <w:link w:val="35"/>
    <w:uiPriority w:val="10"/>
    <w:qFormat/>
    <w:pPr>
      <w:pBdr/>
      <w:spacing w:after="200" w:before="300"/>
      <w:ind/>
      <w:contextualSpacing w:val="true"/>
    </w:pPr>
    <w:rPr>
      <w:sz w:val="48"/>
      <w:szCs w:val="48"/>
    </w:rPr>
  </w:style>
  <w:style w:type="character" w:styleId="35">
    <w:name w:val="Title Char"/>
    <w:basedOn w:val="667"/>
    <w:link w:val="34"/>
    <w:uiPriority w:val="10"/>
    <w:pPr>
      <w:pBdr/>
      <w:spacing/>
      <w:ind/>
    </w:pPr>
    <w:rPr>
      <w:sz w:val="48"/>
      <w:szCs w:val="48"/>
    </w:rPr>
  </w:style>
  <w:style w:type="paragraph" w:styleId="36">
    <w:name w:val="Subtitle"/>
    <w:basedOn w:val="663"/>
    <w:next w:val="663"/>
    <w:link w:val="37"/>
    <w:uiPriority w:val="11"/>
    <w:qFormat/>
    <w:pPr>
      <w:pBdr/>
      <w:spacing w:after="200" w:before="200"/>
      <w:ind/>
    </w:pPr>
    <w:rPr>
      <w:sz w:val="24"/>
      <w:szCs w:val="24"/>
    </w:rPr>
  </w:style>
  <w:style w:type="character" w:styleId="37">
    <w:name w:val="Subtitle Char"/>
    <w:basedOn w:val="667"/>
    <w:link w:val="36"/>
    <w:uiPriority w:val="11"/>
    <w:pPr>
      <w:pBdr/>
      <w:spacing/>
      <w:ind/>
    </w:pPr>
    <w:rPr>
      <w:sz w:val="24"/>
      <w:szCs w:val="24"/>
    </w:rPr>
  </w:style>
  <w:style w:type="paragraph" w:styleId="38">
    <w:name w:val="Quote"/>
    <w:basedOn w:val="663"/>
    <w:next w:val="663"/>
    <w:link w:val="39"/>
    <w:uiPriority w:val="29"/>
    <w:qFormat/>
    <w:pPr>
      <w:pBdr/>
      <w:spacing/>
      <w:ind w:right="720" w:left="720"/>
    </w:pPr>
    <w:rPr>
      <w:i/>
    </w:rPr>
  </w:style>
  <w:style w:type="character" w:styleId="39">
    <w:name w:val="Quote Char"/>
    <w:link w:val="38"/>
    <w:uiPriority w:val="29"/>
    <w:pPr>
      <w:pBdr/>
      <w:spacing/>
      <w:ind/>
    </w:pPr>
    <w:rPr>
      <w:i/>
    </w:rPr>
  </w:style>
  <w:style w:type="paragraph" w:styleId="40">
    <w:name w:val="Intense Quote"/>
    <w:basedOn w:val="663"/>
    <w:next w:val="663"/>
    <w:link w:val="41"/>
    <w:uiPriority w:val="30"/>
    <w:qFormat/>
    <w:pPr>
      <w:pBdr>
        <w:top w:val="single" w:color="ffffff" w:sz="4" w:space="5"/>
        <w:left w:val="single" w:color="ffffff" w:sz="4" w:space="10"/>
        <w:bottom w:val="single" w:color="ffffff" w:sz="4" w:space="5"/>
        <w:right w:val="single" w:color="ffffff" w:sz="4" w:space="10"/>
      </w:pBdr>
      <w:shd w:val="clear" w:color="auto" w:fill="f2f2f2"/>
      <w:spacing/>
      <w:ind w:right="720" w:left="720"/>
      <w:contextualSpacing w:val="false"/>
    </w:pPr>
    <w:rPr>
      <w:i/>
    </w:rPr>
  </w:style>
  <w:style w:type="character" w:styleId="41">
    <w:name w:val="Intense Quote Char"/>
    <w:link w:val="40"/>
    <w:uiPriority w:val="30"/>
    <w:pPr>
      <w:pBdr/>
      <w:spacing/>
      <w:ind/>
    </w:pPr>
    <w:rPr>
      <w:i/>
    </w:rPr>
  </w:style>
  <w:style w:type="character" w:styleId="43">
    <w:name w:val="Header Char"/>
    <w:basedOn w:val="667"/>
    <w:link w:val="673"/>
    <w:uiPriority w:val="99"/>
    <w:pPr>
      <w:pBdr/>
      <w:spacing/>
      <w:ind/>
    </w:pPr>
  </w:style>
  <w:style w:type="character" w:styleId="45">
    <w:name w:val="Footer Char"/>
    <w:basedOn w:val="667"/>
    <w:link w:val="672"/>
    <w:uiPriority w:val="99"/>
    <w:pPr>
      <w:pBdr/>
      <w:spacing/>
      <w:ind/>
    </w:pPr>
  </w:style>
  <w:style w:type="paragraph" w:styleId="46">
    <w:name w:val="Caption"/>
    <w:basedOn w:val="663"/>
    <w:next w:val="663"/>
    <w:uiPriority w:val="35"/>
    <w:semiHidden/>
    <w:unhideWhenUsed/>
    <w:qFormat/>
    <w:pPr>
      <w:pBdr/>
      <w:spacing w:line="276" w:lineRule="auto"/>
      <w:ind/>
    </w:pPr>
    <w:rPr>
      <w:b/>
      <w:bCs/>
      <w:color w:val="4f81bd" w:themeColor="accent1"/>
      <w:sz w:val="18"/>
      <w:szCs w:val="18"/>
    </w:rPr>
  </w:style>
  <w:style w:type="character" w:styleId="47">
    <w:name w:val="Caption Char"/>
    <w:basedOn w:val="46"/>
    <w:link w:val="672"/>
    <w:uiPriority w:val="99"/>
    <w:pPr>
      <w:pBdr/>
      <w:spacing/>
      <w:ind/>
    </w:pPr>
  </w:style>
  <w:style w:type="table" w:styleId="49">
    <w:name w:val="Table Grid Light"/>
    <w:basedOn w:val="668"/>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Plain Table 1"/>
    <w:basedOn w:val="668"/>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Plain Table 2"/>
    <w:basedOn w:val="668"/>
    <w:uiPriority w:val="59"/>
    <w:pPr>
      <w:pBdr/>
      <w:spacing w:after="0" w:line="240" w:lineRule="auto"/>
      <w:ind/>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Plain Table 3"/>
    <w:basedOn w:val="66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Plain Table 4"/>
    <w:basedOn w:val="66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Plain Table 5"/>
    <w:basedOn w:val="66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5">
    <w:name w:val="Grid Table 1 Light"/>
    <w:basedOn w:val="668"/>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6">
    <w:name w:val="Grid Table 1 Light - Accent 1"/>
    <w:basedOn w:val="66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7">
    <w:name w:val="Grid Table 1 Light - Accent 2"/>
    <w:basedOn w:val="66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8">
    <w:name w:val="Grid Table 1 Light - Accent 3"/>
    <w:basedOn w:val="66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9">
    <w:name w:val="Grid Table 1 Light - Accent 4"/>
    <w:basedOn w:val="66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0">
    <w:name w:val="Grid Table 1 Light - Accent 5"/>
    <w:basedOn w:val="66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1">
    <w:name w:val="Grid Table 1 Light - Accent 6"/>
    <w:basedOn w:val="66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2"/>
    <w:basedOn w:val="66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2 - Accent 1"/>
    <w:basedOn w:val="66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2 - Accent 2"/>
    <w:basedOn w:val="66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2 - Accent 3"/>
    <w:basedOn w:val="66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2 - Accent 4"/>
    <w:basedOn w:val="66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2 - Accent 5"/>
    <w:basedOn w:val="66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Grid Table 2 - Accent 6"/>
    <w:basedOn w:val="66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Grid Table 3"/>
    <w:basedOn w:val="66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Grid Table 3 - Accent 1"/>
    <w:basedOn w:val="66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Grid Table 3 - Accent 2"/>
    <w:basedOn w:val="66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Grid Table 3 - Accent 3"/>
    <w:basedOn w:val="66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Grid Table 3 - Accent 4"/>
    <w:basedOn w:val="66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Grid Table 3 - Accent 5"/>
    <w:basedOn w:val="66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Grid Table 3 - Accent 6"/>
    <w:basedOn w:val="66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Grid Table 4"/>
    <w:basedOn w:val="668"/>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Grid Table 4 - Accent 1"/>
    <w:basedOn w:val="66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1"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1"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Grid Table 4 - Accent 2"/>
    <w:basedOn w:val="66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Grid Table 4 - Accent 3"/>
    <w:basedOn w:val="66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Grid Table 4 - Accent 4"/>
    <w:basedOn w:val="66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Grid Table 4 - Accent 5"/>
    <w:basedOn w:val="66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Grid Table 4 - Accent 6"/>
    <w:basedOn w:val="66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Grid Table 5 Dark"/>
    <w:basedOn w:val="6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Grid Table 5 Dark- Accent 1"/>
    <w:basedOn w:val="6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cPr>
      <w:tcBorders/>
    </w:tcPr>
    <w:tblStylePr w:type="band1Horz">
      <w:pPr>
        <w:pBdr/>
        <w:spacing/>
        <w:ind/>
      </w:pPr>
      <w:tblPr>
        <w:tblBorders/>
      </w:tblPr>
      <w:tcPr>
        <w:shd w:val="clear" w:color="ffffff" w:themeColor="accent1" w:themeTint="75" w:fill="adc5e0" w:themeFill="accent1" w:themeFillTint="75"/>
        <w:tcBorders/>
      </w:tcPr>
    </w:tblStylePr>
    <w:tblStylePr w:type="band1Vert">
      <w:pPr>
        <w:pBdr/>
        <w:spacing/>
        <w:ind/>
      </w:pPr>
      <w:tblPr>
        <w:tblBorders/>
      </w:tblPr>
      <w:tcPr>
        <w:shd w:val="clear" w:color="ffffff" w:themeColor="accent1" w:themeTint="75" w:fill="adc5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Grid Table 5 Dark - Accent 2"/>
    <w:basedOn w:val="6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cPr>
      <w:tcBorders/>
    </w:tcPr>
    <w:tblStylePr w:type="band1Horz">
      <w:pPr>
        <w:pBdr/>
        <w:spacing/>
        <w:ind/>
      </w:pPr>
      <w:tblPr>
        <w:tblBorders/>
      </w:tblPr>
      <w:tcPr>
        <w:shd w:val="clear" w:color="ffffff" w:themeColor="accent2" w:themeTint="75" w:fill="e1adac" w:themeFill="accent2" w:themeFillTint="75"/>
        <w:tcBorders/>
      </w:tcPr>
    </w:tblStylePr>
    <w:tblStylePr w:type="band1Vert">
      <w:pPr>
        <w:pBdr/>
        <w:spacing/>
        <w:ind/>
      </w:pPr>
      <w:tblPr>
        <w:tblBorders/>
      </w:tblPr>
      <w:tcPr>
        <w:shd w:val="clear" w:color="ffffff" w:themeColor="accent2" w:themeTint="75" w:fill="e1adac"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Grid Table 5 Dark - Accent 3"/>
    <w:basedOn w:val="6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cPr>
      <w:tcBorders/>
    </w:tcPr>
    <w:tblStylePr w:type="band1Horz">
      <w:pPr>
        <w:pBdr/>
        <w:spacing/>
        <w:ind/>
      </w:pPr>
      <w:tblPr>
        <w:tblBorders/>
      </w:tblPr>
      <w:tcPr>
        <w:shd w:val="clear" w:color="ffffff" w:themeColor="accent3" w:themeTint="75" w:fill="d1dfb2" w:themeFill="accent3" w:themeFillTint="75"/>
        <w:tcBorders/>
      </w:tcPr>
    </w:tblStylePr>
    <w:tblStylePr w:type="band1Vert">
      <w:pPr>
        <w:pBdr/>
        <w:spacing/>
        <w:ind/>
      </w:pPr>
      <w:tblPr>
        <w:tblBorders/>
      </w:tblPr>
      <w:tcPr>
        <w:shd w:val="clear" w:color="ffffff" w:themeColor="accent3" w:themeTint="75" w:fill="d1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Grid Table 5 Dark- Accent 4"/>
    <w:basedOn w:val="6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4b7d4" w:themeFill="accent4" w:themeFillTint="75"/>
        <w:tcBorders/>
      </w:tcPr>
    </w:tblStylePr>
    <w:tblStylePr w:type="band1Vert">
      <w:pPr>
        <w:pBdr/>
        <w:spacing/>
        <w:ind/>
      </w:pPr>
      <w:tblPr>
        <w:tblBorders/>
      </w:tblPr>
      <w:tcPr>
        <w:shd w:val="clear" w:color="ffffff"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Grid Table 5 Dark - Accent 5"/>
    <w:basedOn w:val="6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bd9e4" w:themeFill="accent5" w:themeFillTint="75"/>
        <w:tcBorders/>
      </w:tcPr>
    </w:tblStylePr>
    <w:tblStylePr w:type="band1Vert">
      <w:pPr>
        <w:pBdr/>
        <w:spacing/>
        <w:ind/>
      </w:pPr>
      <w:tblPr>
        <w:tblBorders/>
      </w:tblPr>
      <w:tcPr>
        <w:shd w:val="clear" w:color="ffffff" w:themeColor="accent5" w:themeTint="75" w:fill="abd9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Grid Table 5 Dark - Accent 6"/>
    <w:basedOn w:val="6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cPr>
      <w:tcBorders/>
    </w:tcPr>
    <w:tblStylePr w:type="band1Horz">
      <w:pPr>
        <w:pBdr/>
        <w:spacing/>
        <w:ind/>
      </w:pPr>
      <w:tblPr>
        <w:tblBorders/>
      </w:tblPr>
      <w:tcPr>
        <w:shd w:val="clear" w:color="ffffff" w:themeColor="accent6" w:themeTint="75" w:fill="fbcda8" w:themeFill="accent6" w:themeFillTint="75"/>
        <w:tcBorders/>
      </w:tcPr>
    </w:tblStylePr>
    <w:tblStylePr w:type="band1Vert">
      <w:pPr>
        <w:pBdr/>
        <w:spacing/>
        <w:ind/>
      </w:pPr>
      <w:tblPr>
        <w:tblBorders/>
      </w:tblPr>
      <w:tcPr>
        <w:shd w:val="clear" w:color="ffffff" w:themeColor="accent6" w:themeTint="75" w:fill="fbcd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Grid Table 6 Colorful"/>
    <w:basedOn w:val="668"/>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1">
    <w:name w:val="Grid Table 6 Colorful - Accent 1"/>
    <w:basedOn w:val="66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ae5f1" w:themeFill="accent1" w:themeFillTint="34"/>
        <w:tcBorders/>
      </w:tcPr>
    </w:tblStylePr>
    <w:tblStylePr w:type="band1Vert">
      <w:pPr>
        <w:pBdr/>
        <w:spacing/>
        <w:ind/>
      </w:pPr>
      <w:tblPr>
        <w:tblBorders/>
      </w:tblPr>
      <w:tcPr>
        <w:shd w:val="clear" w:color="ffffff" w:themeColor="accent1" w:themeTint="34" w:fill="dae5f1"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70a3" w:themeColor="accent1" w:themeTint="80" w:themeShade="95"/>
      </w:rPr>
      <w:pPr>
        <w:pBdr/>
        <w:spacing/>
        <w:ind/>
      </w:pPr>
      <w:tblPr>
        <w:tblBorders/>
      </w:tblPr>
      <w:tcPr>
        <w:tcBorders/>
      </w:tcPr>
    </w:tblStylePr>
    <w:tblStylePr w:type="firstRow">
      <w:rPr>
        <w:b/>
        <w:color w:val="3e70a3" w:themeColor="accent1" w:themeTint="80" w:themeShade="95"/>
      </w:rPr>
      <w:pPr>
        <w:pBdr/>
        <w:spacing/>
        <w:ind/>
      </w:pPr>
      <w:tblPr>
        <w:tblBorders/>
      </w:tblPr>
      <w:tcPr>
        <w:tcBorders>
          <w:bottom w:val="single" w:color="000000" w:themeColor="accent1" w:themeTint="80" w:sz="12" w:space="0"/>
        </w:tcBorders>
      </w:tcPr>
    </w:tblStylePr>
    <w:tblStylePr w:type="lastCol">
      <w:rPr>
        <w:b/>
        <w:color w:val="3e70a3" w:themeColor="accent1" w:themeTint="80" w:themeShade="95"/>
      </w:rPr>
      <w:pPr>
        <w:pBdr/>
        <w:spacing/>
        <w:ind/>
      </w:pPr>
      <w:tblPr>
        <w:tblBorders/>
      </w:tblPr>
      <w:tcPr>
        <w:tcBorders/>
      </w:tcPr>
    </w:tblStylePr>
    <w:tblStylePr w:type="lastRow">
      <w:rPr>
        <w:b/>
        <w:color w:val="3e70a3"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2">
    <w:name w:val="Grid Table 6 Colorful - Accent 2"/>
    <w:basedOn w:val="66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2dcdb" w:themeFill="accent2" w:themeFillTint="32"/>
        <w:tcBorders/>
      </w:tcPr>
    </w:tblStylePr>
    <w:tblStylePr w:type="band1Vert">
      <w:pPr>
        <w:pBdr/>
        <w:spacing/>
        <w:ind/>
      </w:pPr>
      <w:tblPr>
        <w:tblBorders/>
      </w:tblPr>
      <w:tcPr>
        <w:shd w:val="clear" w:color="ffffff" w:themeColor="accent2" w:themeTint="32" w:fill="f2dcdb"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c3a37" w:themeColor="accent2" w:themeTint="97" w:themeShade="95"/>
      </w:rPr>
      <w:pPr>
        <w:pBdr/>
        <w:spacing/>
        <w:ind/>
      </w:pPr>
      <w:tblPr>
        <w:tblBorders/>
      </w:tblPr>
      <w:tcPr>
        <w:tcBorders/>
      </w:tcPr>
    </w:tblStylePr>
    <w:tblStylePr w:type="firstRow">
      <w:rPr>
        <w:b/>
        <w:color w:val="9c3a37" w:themeColor="accent2" w:themeTint="97" w:themeShade="95"/>
      </w:rPr>
      <w:pPr>
        <w:pBdr/>
        <w:spacing/>
        <w:ind/>
      </w:pPr>
      <w:tblPr>
        <w:tblBorders/>
      </w:tblPr>
      <w:tcPr>
        <w:tcBorders>
          <w:bottom w:val="single" w:color="000000" w:themeColor="accent2" w:themeTint="97" w:sz="12" w:space="0"/>
        </w:tcBorders>
      </w:tcPr>
    </w:tblStylePr>
    <w:tblStylePr w:type="lastCol">
      <w:rPr>
        <w:b/>
        <w:color w:val="9c3a37" w:themeColor="accent2" w:themeTint="97" w:themeShade="95"/>
      </w:rPr>
      <w:pPr>
        <w:pBdr/>
        <w:spacing/>
        <w:ind/>
      </w:pPr>
      <w:tblPr>
        <w:tblBorders/>
      </w:tblPr>
      <w:tcPr>
        <w:tcBorders/>
      </w:tcPr>
    </w:tblStylePr>
    <w:tblStylePr w:type="lastRow">
      <w:rPr>
        <w:b/>
        <w:color w:val="9c3a37"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3">
    <w:name w:val="Grid Table 6 Colorful - Accent 3"/>
    <w:basedOn w:val="66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af0dd" w:themeFill="accent3" w:themeFillTint="34"/>
        <w:tcBorders/>
      </w:tcPr>
    </w:tblStylePr>
    <w:tblStylePr w:type="band1Vert">
      <w:pPr>
        <w:pBdr/>
        <w:spacing/>
        <w:ind/>
      </w:pPr>
      <w:tblPr>
        <w:tblBorders/>
      </w:tblPr>
      <w:tcPr>
        <w:shd w:val="clear" w:color="ffffff" w:themeColor="accent3" w:themeTint="34" w:fill="eaf0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02f" w:themeColor="accent3" w:themeTint="FE" w:themeShade="95"/>
      </w:rPr>
      <w:pPr>
        <w:pBdr/>
        <w:spacing/>
        <w:ind/>
      </w:pPr>
      <w:tblPr>
        <w:tblBorders/>
      </w:tblPr>
      <w:tcPr>
        <w:tcBorders/>
      </w:tcPr>
    </w:tblStylePr>
    <w:tblStylePr w:type="firstRow">
      <w:rPr>
        <w:b/>
        <w:color w:val="5c70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02f" w:themeColor="accent3" w:themeTint="FE" w:themeShade="95"/>
      </w:rPr>
      <w:pPr>
        <w:pBdr/>
        <w:spacing/>
        <w:ind/>
      </w:pPr>
      <w:tblPr>
        <w:tblBorders/>
      </w:tblPr>
      <w:tcPr>
        <w:tcBorders/>
      </w:tcPr>
    </w:tblStylePr>
    <w:tblStylePr w:type="lastRow">
      <w:rPr>
        <w:b/>
        <w:color w:val="5c70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4">
    <w:name w:val="Grid Table 6 Colorful - Accent 4"/>
    <w:basedOn w:val="66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2" w:themeColor="accent4" w:themeTint="9A" w:themeShade="95"/>
      </w:rPr>
      <w:pPr>
        <w:pBdr/>
        <w:spacing/>
        <w:ind/>
      </w:pPr>
      <w:tblPr>
        <w:tblBorders/>
      </w:tblPr>
      <w:tcPr>
        <w:tcBorders/>
      </w:tcPr>
    </w:tblStylePr>
    <w:tblStylePr w:type="firstRow">
      <w:rPr>
        <w:b/>
        <w:color w:val="664f82"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2" w:themeColor="accent4" w:themeTint="9A" w:themeShade="95"/>
      </w:rPr>
      <w:pPr>
        <w:pBdr/>
        <w:spacing/>
        <w:ind/>
      </w:pPr>
      <w:tblPr>
        <w:tblBorders/>
      </w:tblPr>
      <w:tcPr>
        <w:tcBorders/>
      </w:tcPr>
    </w:tblStylePr>
    <w:tblStylePr w:type="lastRow">
      <w:rPr>
        <w:b/>
        <w:color w:val="664f82"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5">
    <w:name w:val="Grid Table 6 Colorful - Accent 5"/>
    <w:basedOn w:val="66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7" w:themeColor="accent5" w:themeShade="95"/>
      </w:rPr>
      <w:pPr>
        <w:pBdr/>
        <w:spacing/>
        <w:ind/>
      </w:pPr>
      <w:tblPr>
        <w:tblBorders/>
      </w:tblPr>
      <w:tcPr>
        <w:tcBorders/>
      </w:tcPr>
    </w:tblStylePr>
    <w:tblStylePr w:type="firstRow">
      <w:rPr>
        <w:b/>
        <w:color w:val="266777" w:themeColor="accent5" w:themeShade="95"/>
      </w:rPr>
      <w:pPr>
        <w:pBdr/>
        <w:spacing/>
        <w:ind/>
      </w:pPr>
      <w:tblPr>
        <w:tblBorders/>
      </w:tblPr>
      <w:tcPr>
        <w:tcBorders>
          <w:bottom w:val="single" w:color="000000" w:themeColor="accent5" w:sz="12" w:space="0"/>
        </w:tcBorders>
      </w:tcPr>
    </w:tblStylePr>
    <w:tblStylePr w:type="lastCol">
      <w:rPr>
        <w:b/>
        <w:color w:val="266777" w:themeColor="accent5" w:themeShade="95"/>
      </w:rPr>
      <w:pPr>
        <w:pBdr/>
        <w:spacing/>
        <w:ind/>
      </w:pPr>
      <w:tblPr>
        <w:tblBorders/>
      </w:tblPr>
      <w:tcPr>
        <w:tcBorders/>
      </w:tcPr>
    </w:tblStylePr>
    <w:tblStylePr w:type="lastRow">
      <w:rPr>
        <w:b/>
        <w:color w:val="266777"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6">
    <w:name w:val="Grid Table 6 Colorful - Accent 6"/>
    <w:basedOn w:val="66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9d8" w:themeFill="accent6" w:themeFillTint="34"/>
        <w:tcBorders/>
      </w:tcPr>
    </w:tblStylePr>
    <w:tblStylePr w:type="band1Vert">
      <w:pPr>
        <w:pBdr/>
        <w:spacing/>
        <w:ind/>
      </w:pPr>
      <w:tblPr>
        <w:tblBorders/>
      </w:tblPr>
      <w:tcPr>
        <w:shd w:val="clear" w:color="ffffff" w:themeColor="accent6" w:themeTint="34" w:fill="fde9d8"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7" w:themeColor="accent5" w:themeShade="95"/>
      </w:rPr>
      <w:pPr>
        <w:pBdr/>
        <w:spacing/>
        <w:ind/>
      </w:pPr>
      <w:tblPr>
        <w:tblBorders/>
      </w:tblPr>
      <w:tcPr>
        <w:tcBorders/>
      </w:tcPr>
    </w:tblStylePr>
    <w:tblStylePr w:type="firstRow">
      <w:rPr>
        <w:b/>
        <w:color w:val="266777" w:themeColor="accent5" w:themeShade="95"/>
      </w:rPr>
      <w:pPr>
        <w:pBdr/>
        <w:spacing/>
        <w:ind/>
      </w:pPr>
      <w:tblPr>
        <w:tblBorders/>
      </w:tblPr>
      <w:tcPr>
        <w:tcBorders>
          <w:bottom w:val="single" w:color="000000" w:themeColor="accent6" w:sz="12" w:space="0"/>
        </w:tcBorders>
      </w:tcPr>
    </w:tblStylePr>
    <w:tblStylePr w:type="lastCol">
      <w:rPr>
        <w:b/>
        <w:color w:val="266777" w:themeColor="accent5" w:themeShade="95"/>
      </w:rPr>
      <w:pPr>
        <w:pBdr/>
        <w:spacing/>
        <w:ind/>
      </w:pPr>
      <w:tblPr>
        <w:tblBorders/>
      </w:tblPr>
      <w:tcPr>
        <w:tcBorders/>
      </w:tcPr>
    </w:tblStylePr>
    <w:tblStylePr w:type="lastRow">
      <w:rPr>
        <w:b/>
        <w:color w:val="266777"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7">
    <w:name w:val="Grid Table 7 Colorful"/>
    <w:basedOn w:val="668"/>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
    <w:name w:val="Grid Table 7 Colorful - Accent 1"/>
    <w:basedOn w:val="66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70a3" w:themeColor="accent1" w:themeTint="80" w:themeShade="95"/>
        <w:sz w:val="22"/>
      </w:rPr>
      <w:pPr>
        <w:pBdr/>
        <w:spacing/>
        <w:ind/>
      </w:pPr>
      <w:tblPr>
        <w:tblBorders/>
      </w:tblPr>
      <w:tcPr>
        <w:shd w:val="clear" w:color="ffffff" w:themeColor="accent1" w:themeTint="34" w:fill="dae5f1" w:themeFill="accent1" w:themeFillTint="34"/>
        <w:tcBorders/>
      </w:tcPr>
    </w:tblStylePr>
    <w:tblStylePr w:type="band1Vert">
      <w:pPr>
        <w:pBdr/>
        <w:spacing/>
        <w:ind/>
      </w:pPr>
      <w:tblPr>
        <w:tblBorders/>
      </w:tblPr>
      <w:tcPr>
        <w:shd w:val="clear" w:color="ffffff" w:themeColor="accent1" w:themeTint="34" w:fill="dae5f1" w:themeFill="accent1" w:themeFillTint="34"/>
        <w:tcBorders/>
      </w:tcPr>
    </w:tblStylePr>
    <w:tblStylePr w:type="band2Horz">
      <w:rPr>
        <w:rFonts w:ascii="Arial" w:hAnsi="Arial"/>
        <w:color w:val="3e70a3"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70a3"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
    <w:name w:val="Grid Table 7 Colorful - Accent 2"/>
    <w:basedOn w:val="66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c3a37" w:themeColor="accent2" w:themeTint="97" w:themeShade="95"/>
        <w:sz w:val="22"/>
      </w:rPr>
      <w:pPr>
        <w:pBdr/>
        <w:spacing/>
        <w:ind/>
      </w:pPr>
      <w:tblPr>
        <w:tblBorders/>
      </w:tblPr>
      <w:tcPr>
        <w:shd w:val="clear" w:color="ffffff" w:themeColor="accent2" w:themeTint="32" w:fill="f2dcdb" w:themeFill="accent2" w:themeFillTint="32"/>
        <w:tcBorders/>
      </w:tcPr>
    </w:tblStylePr>
    <w:tblStylePr w:type="band1Vert">
      <w:pPr>
        <w:pBdr/>
        <w:spacing/>
        <w:ind/>
      </w:pPr>
      <w:tblPr>
        <w:tblBorders/>
      </w:tblPr>
      <w:tcPr>
        <w:shd w:val="clear" w:color="ffffff" w:themeColor="accent2" w:themeTint="32" w:fill="f2dcdb" w:themeFill="accent2" w:themeFillTint="32"/>
        <w:tcBorders/>
      </w:tcPr>
    </w:tblStylePr>
    <w:tblStylePr w:type="band2Horz">
      <w:rPr>
        <w:rFonts w:ascii="Arial" w:hAnsi="Arial"/>
        <w:color w:val="9c3a37"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c3a37"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
    <w:name w:val="Grid Table 7 Colorful - Accent 3"/>
    <w:basedOn w:val="66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02f" w:themeColor="accent3" w:themeTint="FE" w:themeShade="95"/>
        <w:sz w:val="22"/>
      </w:rPr>
      <w:pPr>
        <w:pBdr/>
        <w:spacing/>
        <w:ind/>
      </w:pPr>
      <w:tblPr>
        <w:tblBorders/>
      </w:tblPr>
      <w:tcPr>
        <w:shd w:val="clear" w:color="ffffff" w:themeColor="accent3" w:themeTint="34" w:fill="eaf0dd" w:themeFill="accent3" w:themeFillTint="34"/>
        <w:tcBorders/>
      </w:tcPr>
    </w:tblStylePr>
    <w:tblStylePr w:type="band1Vert">
      <w:pPr>
        <w:pBdr/>
        <w:spacing/>
        <w:ind/>
      </w:pPr>
      <w:tblPr>
        <w:tblBorders/>
      </w:tblPr>
      <w:tcPr>
        <w:shd w:val="clear" w:color="ffffff" w:themeColor="accent3" w:themeTint="34" w:fill="eaf0dd" w:themeFill="accent3" w:themeFillTint="34"/>
        <w:tcBorders/>
      </w:tcPr>
    </w:tblStylePr>
    <w:tblStylePr w:type="band2Horz">
      <w:rPr>
        <w:rFonts w:ascii="Arial" w:hAnsi="Arial"/>
        <w:color w:val="5c70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0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
    <w:name w:val="Grid Table 7 Colorful - Accent 4"/>
    <w:basedOn w:val="66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2"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2"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2"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
    <w:name w:val="Grid Table 7 Colorful - Accent 5"/>
    <w:basedOn w:val="66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777"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777"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7"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
    <w:name w:val="Grid Table 7 Colorful - Accent 6"/>
    <w:basedOn w:val="66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05307" w:themeColor="accent6" w:themeShade="95"/>
        <w:sz w:val="22"/>
      </w:rPr>
      <w:pPr>
        <w:pBdr/>
        <w:spacing/>
        <w:ind/>
      </w:pPr>
      <w:tblPr>
        <w:tblBorders/>
      </w:tblPr>
      <w:tcPr>
        <w:shd w:val="clear" w:color="ffffff" w:themeColor="accent6" w:themeTint="34" w:fill="fde9d8" w:themeFill="accent6" w:themeFillTint="34"/>
        <w:tcBorders/>
      </w:tcPr>
    </w:tblStylePr>
    <w:tblStylePr w:type="band1Vert">
      <w:pPr>
        <w:pBdr/>
        <w:spacing/>
        <w:ind/>
      </w:pPr>
      <w:tblPr>
        <w:tblBorders/>
      </w:tblPr>
      <w:tcPr>
        <w:shd w:val="clear" w:color="ffffff" w:themeColor="accent6" w:themeTint="34" w:fill="fde9d8" w:themeFill="accent6" w:themeFillTint="34"/>
        <w:tcBorders/>
      </w:tcPr>
    </w:tblStylePr>
    <w:tblStylePr w:type="band2Horz">
      <w:rPr>
        <w:rFonts w:ascii="Arial" w:hAnsi="Arial"/>
        <w:color w:val="b053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05307"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1 Light"/>
    <w:basedOn w:val="6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1 Light - Accent 1"/>
    <w:basedOn w:val="6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e0ee" w:themeFill="accent1" w:themeFillTint="40"/>
        <w:tcBorders/>
      </w:tcPr>
    </w:tblStylePr>
    <w:tblStylePr w:type="band1Vert">
      <w:pPr>
        <w:pBdr/>
        <w:spacing/>
        <w:ind/>
      </w:pPr>
      <w:tblPr>
        <w:tblBorders/>
      </w:tblPr>
      <w:tcPr>
        <w:shd w:val="clear" w:color="ffffff" w:themeColor="accent1" w:themeTint="40" w:fill="d3e0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1 Light - Accent 2"/>
    <w:basedOn w:val="6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1 Light - Accent 3"/>
    <w:basedOn w:val="6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1 Light - Accent 4"/>
    <w:basedOn w:val="6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7" w:themeFill="accent4" w:themeFillTint="40"/>
        <w:tcBorders/>
      </w:tcPr>
    </w:tblStylePr>
    <w:tblStylePr w:type="band1Vert">
      <w:pPr>
        <w:pBdr/>
        <w:spacing/>
        <w:ind/>
      </w:pPr>
      <w:tblPr>
        <w:tblBorders/>
      </w:tblPr>
      <w:tcPr>
        <w:shd w:val="clear" w:color="ffffff"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1 Light - Accent 5"/>
    <w:basedOn w:val="6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1eaf0" w:themeFill="accent5" w:themeFillTint="40"/>
        <w:tcBorders/>
      </w:tcPr>
    </w:tblStylePr>
    <w:tblStylePr w:type="band1Vert">
      <w:pPr>
        <w:pBdr/>
        <w:spacing/>
        <w:ind/>
      </w:pPr>
      <w:tblPr>
        <w:tblBorders/>
      </w:tblPr>
      <w:tcPr>
        <w:shd w:val="clear" w:color="ffffff"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1 Light - Accent 6"/>
    <w:basedOn w:val="6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ce4d1" w:themeFill="accent6" w:themeFillTint="40"/>
        <w:tcBorders/>
      </w:tcPr>
    </w:tblStylePr>
    <w:tblStylePr w:type="band1Vert">
      <w:pPr>
        <w:pBdr/>
        <w:spacing/>
        <w:ind/>
      </w:pPr>
      <w:tblPr>
        <w:tblBorders/>
      </w:tblPr>
      <w:tcPr>
        <w:shd w:val="clear" w:color="ffffff" w:themeColor="accent6" w:themeTint="40" w:fill="fce4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
    <w:name w:val="List Table 2"/>
    <w:basedOn w:val="668"/>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
    <w:name w:val="List Table 2 - Accent 1"/>
    <w:basedOn w:val="66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e0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e0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
    <w:name w:val="List Table 2 - Accent 2"/>
    <w:basedOn w:val="66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
    <w:name w:val="List Table 2 - Accent 3"/>
    <w:basedOn w:val="66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
    <w:name w:val="List Table 2 - Accent 4"/>
    <w:basedOn w:val="66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
    <w:name w:val="List Table 2 - Accent 5"/>
    <w:basedOn w:val="66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
    <w:name w:val="List Table 2 - Accent 6"/>
    <w:basedOn w:val="66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ce4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ce4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st Table 3"/>
    <w:basedOn w:val="66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st Table 3 - Accent 1"/>
    <w:basedOn w:val="66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st Table 3 - Accent 2"/>
    <w:basedOn w:val="66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99694"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st Table 3 - Accent 3"/>
    <w:basedOn w:val="66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st Table 3 - Accent 4"/>
    <w:basedOn w:val="66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st Table 3 - Accent 5"/>
    <w:basedOn w:val="66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1cd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List Table 3 - Accent 6"/>
    <w:basedOn w:val="66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9bf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List Table 4"/>
    <w:basedOn w:val="66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List Table 4 - Accent 1"/>
    <w:basedOn w:val="66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e0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e0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List Table 4 - Accent 2"/>
    <w:basedOn w:val="66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List Table 4 - Accent 3"/>
    <w:basedOn w:val="66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List Table 4 - Accent 4"/>
    <w:basedOn w:val="66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List Table 4 - Accent 5"/>
    <w:basedOn w:val="66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List Table 4 - Accent 6"/>
    <w:basedOn w:val="66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ce4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ce4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List Table 5 Dark"/>
    <w:basedOn w:val="668"/>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3">
    <w:name w:val="List Table 5 Dark - Accent 1"/>
    <w:basedOn w:val="66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4">
    <w:name w:val="List Table 5 Dark - Accent 2"/>
    <w:basedOn w:val="66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cPr>
      <w:tcBorders/>
    </w:tcPr>
    <w:tblStylePr w:type="band1Horz">
      <w:pPr>
        <w:pBdr/>
        <w:spacing/>
        <w:ind/>
      </w:pPr>
      <w:tblPr>
        <w:tblBorders/>
      </w:tblPr>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5">
    <w:name w:val="List Table 5 Dark - Accent 3"/>
    <w:basedOn w:val="66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cPr>
      <w:tcBorders/>
    </w:tcPr>
    <w:tblStylePr w:type="band1Horz">
      <w:pPr>
        <w:pBdr/>
        <w:spacing/>
        <w:ind/>
      </w:pPr>
      <w:tblPr>
        <w:tblBorders/>
      </w:tblPr>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6">
    <w:name w:val="List Table 5 Dark - Accent 4"/>
    <w:basedOn w:val="66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cPr>
      <w:tcBorders/>
    </w:tcPr>
    <w:tblStylePr w:type="band1Horz">
      <w:pPr>
        <w:pBdr/>
        <w:spacing/>
        <w:ind/>
      </w:pPr>
      <w:tblPr>
        <w:tblBorders/>
      </w:tblPr>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7">
    <w:name w:val="List Table 5 Dark - Accent 5"/>
    <w:basedOn w:val="66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cPr>
      <w:tcBorders/>
    </w:tcPr>
    <w:tblStylePr w:type="band1Horz">
      <w:pPr>
        <w:pBdr/>
        <w:spacing/>
        <w:ind/>
      </w:pPr>
      <w:tblPr>
        <w:tblBorders/>
      </w:tblPr>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8">
    <w:name w:val="List Table 5 Dark - Accent 6"/>
    <w:basedOn w:val="66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cPr>
      <w:tcBorders/>
    </w:tcPr>
    <w:tblStylePr w:type="band1Horz">
      <w:pPr>
        <w:pBdr/>
        <w:spacing/>
        <w:ind/>
      </w:pPr>
      <w:tblPr>
        <w:tblBorders/>
      </w:tblPr>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9">
    <w:name w:val="List Table 6 Colorful"/>
    <w:basedOn w:val="668"/>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0">
    <w:name w:val="List Table 6 Colorful - Accent 1"/>
    <w:basedOn w:val="66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e0ee" w:themeFill="accent1" w:themeFillTint="40"/>
        <w:tcBorders/>
      </w:tcPr>
    </w:tblStylePr>
    <w:tblStylePr w:type="band1Vert">
      <w:pPr>
        <w:pBdr/>
        <w:spacing/>
        <w:ind/>
      </w:pPr>
      <w:tblPr>
        <w:tblBorders/>
      </w:tblPr>
      <w:tcPr>
        <w:shd w:val="clear" w:color="ffffff" w:themeColor="accent1" w:themeTint="40" w:fill="d3e0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b71" w:themeColor="accent1" w:themeShade="95"/>
      </w:rPr>
      <w:pPr>
        <w:pBdr/>
        <w:spacing/>
        <w:ind/>
      </w:pPr>
      <w:tblPr>
        <w:tblBorders/>
      </w:tblPr>
      <w:tcPr>
        <w:tcBorders/>
      </w:tcPr>
    </w:tblStylePr>
    <w:tblStylePr w:type="firstRow">
      <w:rPr>
        <w:b/>
        <w:color w:val="2a4b71" w:themeColor="accent1" w:themeShade="95"/>
      </w:rPr>
      <w:pPr>
        <w:pBdr/>
        <w:spacing/>
        <w:ind/>
      </w:pPr>
      <w:tblPr>
        <w:tblBorders/>
      </w:tblPr>
      <w:tcPr>
        <w:tcBorders>
          <w:bottom w:val="single" w:color="000000" w:themeColor="accent1" w:sz="4" w:space="0"/>
        </w:tcBorders>
      </w:tcPr>
    </w:tblStylePr>
    <w:tblStylePr w:type="lastCol">
      <w:rPr>
        <w:b/>
        <w:color w:val="2a4b71" w:themeColor="accent1" w:themeShade="95"/>
      </w:rPr>
      <w:pPr>
        <w:pBdr/>
        <w:spacing/>
        <w:ind/>
      </w:pPr>
      <w:tblPr>
        <w:tblBorders/>
      </w:tblPr>
      <w:tcPr>
        <w:tcBorders/>
      </w:tcPr>
    </w:tblStylePr>
    <w:tblStylePr w:type="lastRow">
      <w:rPr>
        <w:b/>
        <w:color w:val="2a4b71"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
    <w:name w:val="List Table 6 Colorful - Accent 2"/>
    <w:basedOn w:val="66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c3a37" w:themeColor="accent2" w:themeTint="97" w:themeShade="95"/>
      </w:rPr>
      <w:pPr>
        <w:pBdr/>
        <w:spacing/>
        <w:ind/>
      </w:pPr>
      <w:tblPr>
        <w:tblBorders/>
      </w:tblPr>
      <w:tcPr>
        <w:tcBorders/>
      </w:tcPr>
    </w:tblStylePr>
    <w:tblStylePr w:type="firstRow">
      <w:rPr>
        <w:b/>
        <w:color w:val="9c3a37" w:themeColor="accent2" w:themeTint="97" w:themeShade="95"/>
      </w:rPr>
      <w:pPr>
        <w:pBdr/>
        <w:spacing/>
        <w:ind/>
      </w:pPr>
      <w:tblPr>
        <w:tblBorders/>
      </w:tblPr>
      <w:tcPr>
        <w:tcBorders>
          <w:bottom w:val="single" w:color="000000" w:themeColor="accent2" w:themeTint="97" w:sz="4" w:space="0"/>
        </w:tcBorders>
      </w:tcPr>
    </w:tblStylePr>
    <w:tblStylePr w:type="lastCol">
      <w:rPr>
        <w:b/>
        <w:color w:val="9c3a37" w:themeColor="accent2" w:themeTint="97" w:themeShade="95"/>
      </w:rPr>
      <w:pPr>
        <w:pBdr/>
        <w:spacing/>
        <w:ind/>
      </w:pPr>
      <w:tblPr>
        <w:tblBorders/>
      </w:tblPr>
      <w:tcPr>
        <w:tcBorders/>
      </w:tcPr>
    </w:tblStylePr>
    <w:tblStylePr w:type="lastRow">
      <w:rPr>
        <w:b/>
        <w:color w:val="9c3a37"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
    <w:name w:val="List Table 6 Colorful - Accent 3"/>
    <w:basedOn w:val="66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83f" w:themeColor="accent3" w:themeTint="98" w:themeShade="95"/>
      </w:rPr>
      <w:pPr>
        <w:pBdr/>
        <w:spacing/>
        <w:ind/>
      </w:pPr>
      <w:tblPr>
        <w:tblBorders/>
      </w:tblPr>
      <w:tcPr>
        <w:tcBorders/>
      </w:tcPr>
    </w:tblStylePr>
    <w:tblStylePr w:type="firstRow">
      <w:rPr>
        <w:b/>
        <w:color w:val="7c98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83f" w:themeColor="accent3" w:themeTint="98" w:themeShade="95"/>
      </w:rPr>
      <w:pPr>
        <w:pBdr/>
        <w:spacing/>
        <w:ind/>
      </w:pPr>
      <w:tblPr>
        <w:tblBorders/>
      </w:tblPr>
      <w:tcPr>
        <w:tcBorders/>
      </w:tcPr>
    </w:tblStylePr>
    <w:tblStylePr w:type="lastRow">
      <w:rPr>
        <w:b/>
        <w:color w:val="7c98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3">
    <w:name w:val="List Table 6 Colorful - Accent 4"/>
    <w:basedOn w:val="66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7" w:themeFill="accent4" w:themeFillTint="40"/>
        <w:tcBorders/>
      </w:tcPr>
    </w:tblStylePr>
    <w:tblStylePr w:type="band1Vert">
      <w:pPr>
        <w:pBdr/>
        <w:spacing/>
        <w:ind/>
      </w:pPr>
      <w:tblPr>
        <w:tblBorders/>
      </w:tblPr>
      <w:tcPr>
        <w:shd w:val="clear" w:color="ffffff" w:themeColor="accent4" w:themeTint="40" w:fill="dfd8e7"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2" w:themeColor="accent4" w:themeTint="9A" w:themeShade="95"/>
      </w:rPr>
      <w:pPr>
        <w:pBdr/>
        <w:spacing/>
        <w:ind/>
      </w:pPr>
      <w:tblPr>
        <w:tblBorders/>
      </w:tblPr>
      <w:tcPr>
        <w:tcBorders/>
      </w:tcPr>
    </w:tblStylePr>
    <w:tblStylePr w:type="firstRow">
      <w:rPr>
        <w:b/>
        <w:color w:val="664f82"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2" w:themeColor="accent4" w:themeTint="9A" w:themeShade="95"/>
      </w:rPr>
      <w:pPr>
        <w:pBdr/>
        <w:spacing/>
        <w:ind/>
      </w:pPr>
      <w:tblPr>
        <w:tblBorders/>
      </w:tblPr>
      <w:tcPr>
        <w:tcBorders/>
      </w:tcPr>
    </w:tblStylePr>
    <w:tblStylePr w:type="lastRow">
      <w:rPr>
        <w:b/>
        <w:color w:val="664f82"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
    <w:name w:val="List Table 6 Colorful - Accent 5"/>
    <w:basedOn w:val="66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1eaf0" w:themeFill="accent5" w:themeFillTint="40"/>
        <w:tcBorders/>
      </w:tcPr>
    </w:tblStylePr>
    <w:tblStylePr w:type="band1Vert">
      <w:pPr>
        <w:pBdr/>
        <w:spacing/>
        <w:ind/>
      </w:pPr>
      <w:tblPr>
        <w:tblBorders/>
      </w:tblPr>
      <w:tcPr>
        <w:shd w:val="clear" w:color="ffffff" w:themeColor="accent5" w:themeTint="40" w:fill="d1ea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aa0" w:themeColor="accent5" w:themeTint="9A" w:themeShade="95"/>
      </w:rPr>
      <w:pPr>
        <w:pBdr/>
        <w:spacing/>
        <w:ind/>
      </w:pPr>
      <w:tblPr>
        <w:tblBorders/>
      </w:tblPr>
      <w:tcPr>
        <w:tcBorders/>
      </w:tcPr>
    </w:tblStylePr>
    <w:tblStylePr w:type="firstRow">
      <w:rPr>
        <w:b/>
        <w:color w:val="338aa0" w:themeColor="accent5" w:themeTint="9A" w:themeShade="95"/>
      </w:rPr>
      <w:pPr>
        <w:pBdr/>
        <w:spacing/>
        <w:ind/>
      </w:pPr>
      <w:tblPr>
        <w:tblBorders/>
      </w:tblPr>
      <w:tcPr>
        <w:tcBorders>
          <w:bottom w:val="single" w:color="000000" w:themeColor="accent5" w:themeTint="9A" w:sz="4" w:space="0"/>
        </w:tcBorders>
      </w:tcPr>
    </w:tblStylePr>
    <w:tblStylePr w:type="lastCol">
      <w:rPr>
        <w:b/>
        <w:color w:val="338aa0" w:themeColor="accent5" w:themeTint="9A" w:themeShade="95"/>
      </w:rPr>
      <w:pPr>
        <w:pBdr/>
        <w:spacing/>
        <w:ind/>
      </w:pPr>
      <w:tblPr>
        <w:tblBorders/>
      </w:tblPr>
      <w:tcPr>
        <w:tcBorders/>
      </w:tcPr>
    </w:tblStylePr>
    <w:tblStylePr w:type="lastRow">
      <w:rPr>
        <w:b/>
        <w:color w:val="338aa0"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5">
    <w:name w:val="List Table 6 Colorful - Accent 6"/>
    <w:basedOn w:val="66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ce4d1" w:themeFill="accent6" w:themeFillTint="40"/>
        <w:tcBorders/>
      </w:tcPr>
    </w:tblStylePr>
    <w:tblStylePr w:type="band1Vert">
      <w:pPr>
        <w:pBdr/>
        <w:spacing/>
        <w:ind/>
      </w:pPr>
      <w:tblPr>
        <w:tblBorders/>
      </w:tblPr>
      <w:tcPr>
        <w:shd w:val="clear" w:color="ffffff" w:themeColor="accent6" w:themeTint="40" w:fill="fce4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680c" w:themeColor="accent6" w:themeTint="98" w:themeShade="95"/>
      </w:rPr>
      <w:pPr>
        <w:pBdr/>
        <w:spacing/>
        <w:ind/>
      </w:pPr>
      <w:tblPr>
        <w:tblBorders/>
      </w:tblPr>
      <w:tcPr>
        <w:tcBorders/>
      </w:tcPr>
    </w:tblStylePr>
    <w:tblStylePr w:type="firstRow">
      <w:rPr>
        <w:b/>
        <w:color w:val="d9680c" w:themeColor="accent6" w:themeTint="98" w:themeShade="95"/>
      </w:rPr>
      <w:pPr>
        <w:pBdr/>
        <w:spacing/>
        <w:ind/>
      </w:pPr>
      <w:tblPr>
        <w:tblBorders/>
      </w:tblPr>
      <w:tcPr>
        <w:tcBorders>
          <w:bottom w:val="single" w:color="000000" w:themeColor="accent6" w:themeTint="98" w:sz="4" w:space="0"/>
        </w:tcBorders>
      </w:tcPr>
    </w:tblStylePr>
    <w:tblStylePr w:type="lastCol">
      <w:rPr>
        <w:b/>
        <w:color w:val="d9680c" w:themeColor="accent6" w:themeTint="98" w:themeShade="95"/>
      </w:rPr>
      <w:pPr>
        <w:pBdr/>
        <w:spacing/>
        <w:ind/>
      </w:pPr>
      <w:tblPr>
        <w:tblBorders/>
      </w:tblPr>
      <w:tcPr>
        <w:tcBorders/>
      </w:tcPr>
    </w:tblStylePr>
    <w:tblStylePr w:type="lastRow">
      <w:rPr>
        <w:b/>
        <w:color w:val="d9680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
    <w:name w:val="List Table 7 Colorful"/>
    <w:basedOn w:val="668"/>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47">
    <w:name w:val="List Table 7 Colorful - Accent 1"/>
    <w:basedOn w:val="66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a4b71" w:themeColor="accent1" w:themeShade="95"/>
        <w:sz w:val="22"/>
      </w:rPr>
      <w:pPr>
        <w:pBdr/>
        <w:spacing/>
        <w:ind/>
      </w:pPr>
      <w:tblPr>
        <w:tblBorders/>
      </w:tblPr>
      <w:tcPr>
        <w:shd w:val="clear" w:color="ffffff" w:themeColor="accent1" w:themeTint="40" w:fill="d3e0ee" w:themeFill="accent1" w:themeFillTint="40"/>
        <w:tcBorders/>
      </w:tcPr>
    </w:tblStylePr>
    <w:tblStylePr w:type="band1Vert">
      <w:pPr>
        <w:pBdr/>
        <w:spacing/>
        <w:ind/>
      </w:pPr>
      <w:tblPr>
        <w:tblBorders/>
      </w:tblPr>
      <w:tcPr>
        <w:shd w:val="clear" w:color="ffffff" w:themeColor="accent1" w:themeTint="40" w:fill="d3e0ee" w:themeFill="accent1" w:themeFillTint="40"/>
        <w:tcBorders/>
      </w:tcPr>
    </w:tblStylePr>
    <w:tblStylePr w:type="band2Horz">
      <w:rPr>
        <w:rFonts w:ascii="Arial" w:hAnsi="Arial"/>
        <w:color w:val="2a4b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b71"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a4b71" w:themeColor="accent1" w:themeShade="95"/>
        <w:sz w:val="22"/>
      </w:rPr>
      <w:pPr>
        <w:pBdr/>
        <w:spacing/>
        <w:ind/>
      </w:pPr>
      <w:tblPr>
        <w:tblBorders/>
      </w:tblPr>
      <w:tcPr>
        <w:tcBorders/>
      </w:tcPr>
    </w:tblStylePr>
  </w:style>
  <w:style w:type="table" w:styleId="148">
    <w:name w:val="List Table 7 Colorful - Accent 2"/>
    <w:basedOn w:val="66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c3a37"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c3a37"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c3a37"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c3a37" w:themeColor="accent2" w:themeTint="97" w:themeShade="95"/>
        <w:sz w:val="22"/>
      </w:rPr>
      <w:pPr>
        <w:pBdr/>
        <w:spacing/>
        <w:ind/>
      </w:pPr>
      <w:tblPr>
        <w:tblBorders/>
      </w:tblPr>
      <w:tcPr>
        <w:tcBorders/>
      </w:tcPr>
    </w:tblStylePr>
  </w:style>
  <w:style w:type="table" w:styleId="149">
    <w:name w:val="List Table 7 Colorful - Accent 3"/>
    <w:basedOn w:val="66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8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8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8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83f" w:themeColor="accent3" w:themeTint="98" w:themeShade="95"/>
        <w:sz w:val="22"/>
      </w:rPr>
      <w:pPr>
        <w:pBdr/>
        <w:spacing/>
        <w:ind/>
      </w:pPr>
      <w:tblPr>
        <w:tblBorders/>
      </w:tblPr>
      <w:tcPr>
        <w:tcBorders/>
      </w:tcPr>
    </w:tblStylePr>
  </w:style>
  <w:style w:type="table" w:styleId="150">
    <w:name w:val="List Table 7 Colorful - Accent 4"/>
    <w:basedOn w:val="66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2" w:themeColor="accent4" w:themeTint="9A" w:themeShade="95"/>
        <w:sz w:val="22"/>
      </w:rPr>
      <w:pPr>
        <w:pBdr/>
        <w:spacing/>
        <w:ind/>
      </w:pPr>
      <w:tblPr>
        <w:tblBorders/>
      </w:tblPr>
      <w:tcPr>
        <w:shd w:val="clear" w:color="ffffff" w:themeColor="accent4" w:themeTint="40" w:fill="dfd8e7" w:themeFill="accent4" w:themeFillTint="40"/>
        <w:tcBorders/>
      </w:tcPr>
    </w:tblStylePr>
    <w:tblStylePr w:type="band1Vert">
      <w:pPr>
        <w:pBdr/>
        <w:spacing/>
        <w:ind/>
      </w:pPr>
      <w:tblPr>
        <w:tblBorders/>
      </w:tblPr>
      <w:tcPr>
        <w:shd w:val="clear" w:color="ffffff" w:themeColor="accent4" w:themeTint="40" w:fill="dfd8e7" w:themeFill="accent4" w:themeFillTint="40"/>
        <w:tcBorders/>
      </w:tcPr>
    </w:tblStylePr>
    <w:tblStylePr w:type="band2Horz">
      <w:rPr>
        <w:rFonts w:ascii="Arial" w:hAnsi="Arial"/>
        <w:color w:val="664f82"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2"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2" w:themeColor="accent4" w:themeTint="9A" w:themeShade="95"/>
        <w:sz w:val="22"/>
      </w:rPr>
      <w:pPr>
        <w:pBdr/>
        <w:spacing/>
        <w:ind/>
      </w:pPr>
      <w:tblPr>
        <w:tblBorders/>
      </w:tblPr>
      <w:tcPr>
        <w:tcBorders/>
      </w:tcPr>
    </w:tblStylePr>
  </w:style>
  <w:style w:type="table" w:styleId="151">
    <w:name w:val="List Table 7 Colorful - Accent 5"/>
    <w:basedOn w:val="66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aa0" w:themeColor="accent5" w:themeTint="9A" w:themeShade="95"/>
        <w:sz w:val="22"/>
      </w:rPr>
      <w:pPr>
        <w:pBdr/>
        <w:spacing/>
        <w:ind/>
      </w:pPr>
      <w:tblPr>
        <w:tblBorders/>
      </w:tblPr>
      <w:tcPr>
        <w:shd w:val="clear" w:color="ffffff" w:themeColor="accent5" w:themeTint="40" w:fill="d1eaf0" w:themeFill="accent5" w:themeFillTint="40"/>
        <w:tcBorders/>
      </w:tcPr>
    </w:tblStylePr>
    <w:tblStylePr w:type="band1Vert">
      <w:pPr>
        <w:pBdr/>
        <w:spacing/>
        <w:ind/>
      </w:pPr>
      <w:tblPr>
        <w:tblBorders/>
      </w:tblPr>
      <w:tcPr>
        <w:shd w:val="clear" w:color="ffffff" w:themeColor="accent5" w:themeTint="40" w:fill="d1eaf0" w:themeFill="accent5" w:themeFillTint="40"/>
        <w:tcBorders/>
      </w:tcPr>
    </w:tblStylePr>
    <w:tblStylePr w:type="band2Horz">
      <w:rPr>
        <w:rFonts w:ascii="Arial" w:hAnsi="Arial"/>
        <w:color w:val="338aa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aa0"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aa0" w:themeColor="accent5" w:themeTint="9A" w:themeShade="95"/>
        <w:sz w:val="22"/>
      </w:rPr>
      <w:pPr>
        <w:pBdr/>
        <w:spacing/>
        <w:ind/>
      </w:pPr>
      <w:tblPr>
        <w:tblBorders/>
      </w:tblPr>
      <w:tcPr>
        <w:tcBorders/>
      </w:tcPr>
    </w:tblStylePr>
  </w:style>
  <w:style w:type="table" w:styleId="152">
    <w:name w:val="List Table 7 Colorful - Accent 6"/>
    <w:basedOn w:val="66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9680c" w:themeColor="accent6" w:themeTint="98" w:themeShade="95"/>
        <w:sz w:val="22"/>
      </w:rPr>
      <w:pPr>
        <w:pBdr/>
        <w:spacing/>
        <w:ind/>
      </w:pPr>
      <w:tblPr>
        <w:tblBorders/>
      </w:tblPr>
      <w:tcPr>
        <w:shd w:val="clear" w:color="ffffff" w:themeColor="accent6" w:themeTint="40" w:fill="fce4d1" w:themeFill="accent6" w:themeFillTint="40"/>
        <w:tcBorders/>
      </w:tcPr>
    </w:tblStylePr>
    <w:tblStylePr w:type="band1Vert">
      <w:pPr>
        <w:pBdr/>
        <w:spacing/>
        <w:ind/>
      </w:pPr>
      <w:tblPr>
        <w:tblBorders/>
      </w:tblPr>
      <w:tcPr>
        <w:shd w:val="clear" w:color="ffffff" w:themeColor="accent6" w:themeTint="40" w:fill="fce4d1" w:themeFill="accent6" w:themeFillTint="40"/>
        <w:tcBorders/>
      </w:tcPr>
    </w:tblStylePr>
    <w:tblStylePr w:type="band2Horz">
      <w:rPr>
        <w:rFonts w:ascii="Arial" w:hAnsi="Arial"/>
        <w:color w:val="d9680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680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9680c" w:themeColor="accent6" w:themeTint="98" w:themeShade="95"/>
        <w:sz w:val="22"/>
      </w:rPr>
      <w:pPr>
        <w:pBdr/>
        <w:spacing/>
        <w:ind/>
      </w:pPr>
      <w:tblPr>
        <w:tblBorders/>
      </w:tblPr>
      <w:tcPr>
        <w:tcBorders/>
      </w:tcPr>
    </w:tblStylePr>
  </w:style>
  <w:style w:type="table" w:styleId="153">
    <w:name w:val="Lined - Accent"/>
    <w:basedOn w:val="6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
    <w:name w:val="Lined - Accent 1"/>
    <w:basedOn w:val="6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
    <w:name w:val="Lined - Accent 2"/>
    <w:basedOn w:val="6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
    <w:name w:val="Lined - Accent 3"/>
    <w:basedOn w:val="6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
    <w:name w:val="Lined - Accent 4"/>
    <w:basedOn w:val="6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
    <w:name w:val="Lined - Accent 5"/>
    <w:basedOn w:val="6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
    <w:name w:val="Lined - Accent 6"/>
    <w:basedOn w:val="6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
    <w:name w:val="Bordered &amp; Lined - Accent"/>
    <w:basedOn w:val="668"/>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
    <w:name w:val="Bordered &amp; Lined - Accent 1"/>
    <w:basedOn w:val="668"/>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
    <w:name w:val="Bordered &amp; Lined - Accent 2"/>
    <w:basedOn w:val="668"/>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
    <w:name w:val="Bordered &amp; Lined - Accent 3"/>
    <w:basedOn w:val="668"/>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
    <w:name w:val="Bordered &amp; Lined - Accent 4"/>
    <w:basedOn w:val="668"/>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
    <w:name w:val="Bordered &amp; Lined - Accent 5"/>
    <w:basedOn w:val="668"/>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
    <w:name w:val="Bordered &amp; Lined - Accent 6"/>
    <w:basedOn w:val="668"/>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
    <w:name w:val="Bordered"/>
    <w:basedOn w:val="668"/>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
    <w:name w:val="Bordered - Accent 1"/>
    <w:basedOn w:val="66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
    <w:name w:val="Bordered - Accent 2"/>
    <w:basedOn w:val="66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
    <w:name w:val="Bordered - Accent 3"/>
    <w:basedOn w:val="66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
    <w:name w:val="Bordered - Accent 4"/>
    <w:basedOn w:val="66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
    <w:name w:val="Bordered - Accent 5"/>
    <w:basedOn w:val="66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
    <w:name w:val="Bordered - Accent 6"/>
    <w:basedOn w:val="66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5">
    <w:name w:val="footnote text"/>
    <w:basedOn w:val="663"/>
    <w:link w:val="176"/>
    <w:uiPriority w:val="99"/>
    <w:semiHidden/>
    <w:unhideWhenUsed/>
    <w:pPr>
      <w:pBdr/>
      <w:spacing w:after="40" w:line="240" w:lineRule="auto"/>
      <w:ind/>
    </w:pPr>
    <w:rPr>
      <w:sz w:val="18"/>
    </w:rPr>
  </w:style>
  <w:style w:type="character" w:styleId="176">
    <w:name w:val="Footnote Text Char"/>
    <w:link w:val="175"/>
    <w:uiPriority w:val="99"/>
    <w:pPr>
      <w:pBdr/>
      <w:spacing/>
      <w:ind/>
    </w:pPr>
    <w:rPr>
      <w:sz w:val="18"/>
    </w:rPr>
  </w:style>
  <w:style w:type="character" w:styleId="177">
    <w:name w:val="footnote reference"/>
    <w:basedOn w:val="667"/>
    <w:uiPriority w:val="99"/>
    <w:unhideWhenUsed/>
    <w:pPr>
      <w:pBdr/>
      <w:spacing/>
      <w:ind/>
    </w:pPr>
    <w:rPr>
      <w:vertAlign w:val="superscript"/>
    </w:rPr>
  </w:style>
  <w:style w:type="paragraph" w:styleId="178">
    <w:name w:val="endnote text"/>
    <w:basedOn w:val="663"/>
    <w:link w:val="179"/>
    <w:uiPriority w:val="99"/>
    <w:semiHidden/>
    <w:unhideWhenUsed/>
    <w:pPr>
      <w:pBdr/>
      <w:spacing w:after="0" w:line="240" w:lineRule="auto"/>
      <w:ind/>
    </w:pPr>
    <w:rPr>
      <w:sz w:val="20"/>
    </w:rPr>
  </w:style>
  <w:style w:type="character" w:styleId="179">
    <w:name w:val="Endnote Text Char"/>
    <w:link w:val="178"/>
    <w:uiPriority w:val="99"/>
    <w:pPr>
      <w:pBdr/>
      <w:spacing/>
      <w:ind/>
    </w:pPr>
    <w:rPr>
      <w:sz w:val="20"/>
    </w:rPr>
  </w:style>
  <w:style w:type="character" w:styleId="180">
    <w:name w:val="endnote reference"/>
    <w:basedOn w:val="667"/>
    <w:uiPriority w:val="99"/>
    <w:semiHidden/>
    <w:unhideWhenUsed/>
    <w:pPr>
      <w:pBdr/>
      <w:spacing/>
      <w:ind/>
    </w:pPr>
    <w:rPr>
      <w:vertAlign w:val="superscript"/>
    </w:rPr>
  </w:style>
  <w:style w:type="paragraph" w:styleId="181">
    <w:name w:val="toc 1"/>
    <w:basedOn w:val="663"/>
    <w:next w:val="663"/>
    <w:uiPriority w:val="39"/>
    <w:unhideWhenUsed/>
    <w:pPr>
      <w:pBdr/>
      <w:spacing w:after="57"/>
      <w:ind w:right="0" w:firstLine="0" w:left="0"/>
    </w:pPr>
  </w:style>
  <w:style w:type="paragraph" w:styleId="182">
    <w:name w:val="toc 2"/>
    <w:basedOn w:val="663"/>
    <w:next w:val="663"/>
    <w:uiPriority w:val="39"/>
    <w:unhideWhenUsed/>
    <w:pPr>
      <w:pBdr/>
      <w:spacing w:after="57"/>
      <w:ind w:right="0" w:firstLine="0" w:left="283"/>
    </w:pPr>
  </w:style>
  <w:style w:type="paragraph" w:styleId="183">
    <w:name w:val="toc 3"/>
    <w:basedOn w:val="663"/>
    <w:next w:val="663"/>
    <w:uiPriority w:val="39"/>
    <w:unhideWhenUsed/>
    <w:pPr>
      <w:pBdr/>
      <w:spacing w:after="57"/>
      <w:ind w:right="0" w:firstLine="0" w:left="567"/>
    </w:pPr>
  </w:style>
  <w:style w:type="paragraph" w:styleId="184">
    <w:name w:val="toc 4"/>
    <w:basedOn w:val="663"/>
    <w:next w:val="663"/>
    <w:uiPriority w:val="39"/>
    <w:unhideWhenUsed/>
    <w:pPr>
      <w:pBdr/>
      <w:spacing w:after="57"/>
      <w:ind w:right="0" w:firstLine="0" w:left="850"/>
    </w:pPr>
  </w:style>
  <w:style w:type="paragraph" w:styleId="185">
    <w:name w:val="toc 5"/>
    <w:basedOn w:val="663"/>
    <w:next w:val="663"/>
    <w:uiPriority w:val="39"/>
    <w:unhideWhenUsed/>
    <w:pPr>
      <w:pBdr/>
      <w:spacing w:after="57"/>
      <w:ind w:right="0" w:firstLine="0" w:left="1134"/>
    </w:pPr>
  </w:style>
  <w:style w:type="paragraph" w:styleId="186">
    <w:name w:val="toc 6"/>
    <w:basedOn w:val="663"/>
    <w:next w:val="663"/>
    <w:uiPriority w:val="39"/>
    <w:unhideWhenUsed/>
    <w:pPr>
      <w:pBdr/>
      <w:spacing w:after="57"/>
      <w:ind w:right="0" w:firstLine="0" w:left="1417"/>
    </w:pPr>
  </w:style>
  <w:style w:type="paragraph" w:styleId="187">
    <w:name w:val="toc 7"/>
    <w:basedOn w:val="663"/>
    <w:next w:val="663"/>
    <w:uiPriority w:val="39"/>
    <w:unhideWhenUsed/>
    <w:pPr>
      <w:pBdr/>
      <w:spacing w:after="57"/>
      <w:ind w:right="0" w:firstLine="0" w:left="1701"/>
    </w:pPr>
  </w:style>
  <w:style w:type="paragraph" w:styleId="188">
    <w:name w:val="toc 8"/>
    <w:basedOn w:val="663"/>
    <w:next w:val="663"/>
    <w:uiPriority w:val="39"/>
    <w:unhideWhenUsed/>
    <w:pPr>
      <w:pBdr/>
      <w:spacing w:after="57"/>
      <w:ind w:right="0" w:firstLine="0" w:left="1984"/>
    </w:pPr>
  </w:style>
  <w:style w:type="paragraph" w:styleId="189">
    <w:name w:val="toc 9"/>
    <w:basedOn w:val="663"/>
    <w:next w:val="663"/>
    <w:uiPriority w:val="39"/>
    <w:unhideWhenUsed/>
    <w:pPr>
      <w:pBdr/>
      <w:spacing w:after="57"/>
      <w:ind w:right="0" w:firstLine="0" w:left="2268"/>
    </w:pPr>
  </w:style>
  <w:style w:type="paragraph" w:styleId="190">
    <w:name w:val="TOC Heading"/>
    <w:uiPriority w:val="39"/>
    <w:unhideWhenUsed/>
    <w:pPr>
      <w:pBdr/>
      <w:spacing/>
      <w:ind/>
    </w:pPr>
  </w:style>
  <w:style w:type="paragraph" w:styleId="191">
    <w:name w:val="table of figures"/>
    <w:basedOn w:val="663"/>
    <w:next w:val="663"/>
    <w:uiPriority w:val="99"/>
    <w:unhideWhenUsed/>
    <w:pPr>
      <w:pBdr/>
      <w:spacing w:after="0" w:afterAutospacing="0"/>
      <w:ind/>
    </w:pPr>
  </w:style>
  <w:style w:type="paragraph" w:styleId="663" w:default="1">
    <w:name w:val="Normal"/>
    <w:uiPriority w:val="0"/>
    <w:qFormat/>
    <w:pPr>
      <w:widowControl w:val="false"/>
      <w:pBdr/>
      <w:spacing/>
      <w:ind/>
      <w:jc w:val="both"/>
    </w:pPr>
    <w:rPr>
      <w:rFonts w:ascii="Calibri" w:hAnsi="Times New Roman" w:eastAsia="宋体" w:cs="Arial"/>
      <w:bCs/>
      <w:sz w:val="21"/>
      <w:szCs w:val="22"/>
      <w:lang w:val="en-US" w:eastAsia="zh-CN" w:bidi="ar-SA"/>
    </w:rPr>
  </w:style>
  <w:style w:type="paragraph" w:styleId="664">
    <w:name w:val="Heading 1"/>
    <w:basedOn w:val="663"/>
    <w:next w:val="663"/>
    <w:uiPriority w:val="0"/>
    <w:qFormat/>
    <w:pPr>
      <w:keepNext w:val="true"/>
      <w:keepLines w:val="true"/>
      <w:pBdr/>
      <w:spacing w:after="330" w:before="340" w:line="578" w:lineRule="auto"/>
      <w:ind/>
      <w:outlineLvl w:val="0"/>
    </w:pPr>
    <w:rPr>
      <w:b/>
      <w:sz w:val="44"/>
      <w:szCs w:val="44"/>
    </w:rPr>
  </w:style>
  <w:style w:type="paragraph" w:styleId="665">
    <w:name w:val="Heading 2"/>
    <w:basedOn w:val="663"/>
    <w:next w:val="663"/>
    <w:uiPriority w:val="0"/>
    <w:qFormat/>
    <w:pPr>
      <w:keepNext w:val="true"/>
      <w:keepLines w:val="true"/>
      <w:pBdr/>
      <w:spacing w:after="260" w:before="260" w:line="415" w:lineRule="auto"/>
      <w:ind/>
      <w:outlineLvl w:val="1"/>
    </w:pPr>
    <w:rPr>
      <w:rFonts w:ascii="Times New Roman" w:eastAsia="黑体"/>
      <w:b/>
      <w:sz w:val="32"/>
      <w:szCs w:val="32"/>
    </w:rPr>
  </w:style>
  <w:style w:type="paragraph" w:styleId="666">
    <w:name w:val="Heading 3"/>
    <w:basedOn w:val="663"/>
    <w:next w:val="663"/>
    <w:uiPriority w:val="0"/>
    <w:qFormat/>
    <w:pPr>
      <w:keepNext w:val="true"/>
      <w:keepLines w:val="true"/>
      <w:pBdr/>
      <w:spacing w:line="640" w:lineRule="exact"/>
      <w:ind/>
      <w:outlineLvl w:val="2"/>
    </w:pPr>
    <w:rPr>
      <w:szCs w:val="32"/>
    </w:rPr>
  </w:style>
  <w:style w:type="character" w:styleId="667" w:default="1">
    <w:name w:val="Default Paragraph Font"/>
    <w:uiPriority w:val="1"/>
    <w:semiHidden/>
    <w:unhideWhenUsed/>
    <w:qFormat/>
    <w:pPr>
      <w:pBdr/>
      <w:spacing/>
      <w:ind/>
    </w:pPr>
  </w:style>
  <w:style w:type="table" w:styleId="668" w:default="1">
    <w:name w:val="Normal Table"/>
    <w:uiPriority w:val="99"/>
    <w:semiHidden/>
    <w:unhideWhenUsed/>
    <w:qFormat/>
    <w:pPr>
      <w:pBdr/>
      <w:spacing/>
      <w:ind/>
    </w:pPr>
    <w:tblPr>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669">
    <w:name w:val="Normal Indent"/>
    <w:basedOn w:val="663"/>
    <w:uiPriority w:val="0"/>
    <w:qFormat/>
    <w:pPr>
      <w:pBdr/>
      <w:spacing w:line="288" w:lineRule="auto"/>
      <w:ind w:firstLine="420"/>
    </w:pPr>
    <w:rPr>
      <w:rFonts w:ascii="方正书宋简体" w:hAnsi="Calibri" w:eastAsia="方正书宋简体"/>
    </w:rPr>
  </w:style>
  <w:style w:type="paragraph" w:styleId="670">
    <w:name w:val="annotation text"/>
    <w:basedOn w:val="663"/>
    <w:uiPriority w:val="0"/>
    <w:qFormat/>
    <w:pPr>
      <w:pBdr/>
      <w:spacing/>
      <w:ind/>
      <w:jc w:val="left"/>
    </w:pPr>
  </w:style>
  <w:style w:type="paragraph" w:styleId="671">
    <w:name w:val="Body Text"/>
    <w:basedOn w:val="663"/>
    <w:uiPriority w:val="0"/>
    <w:qFormat/>
    <w:pPr>
      <w:pBdr/>
      <w:spacing/>
      <w:ind/>
    </w:pPr>
    <w:rPr>
      <w:rFonts w:ascii="仿宋" w:hAnsi="仿宋" w:eastAsia="仿宋" w:cs="仿宋"/>
      <w:sz w:val="36"/>
      <w:szCs w:val="36"/>
      <w:lang w:eastAsia="en-US"/>
    </w:rPr>
  </w:style>
  <w:style w:type="paragraph" w:styleId="672">
    <w:name w:val="Footer"/>
    <w:basedOn w:val="663"/>
    <w:link w:val="682"/>
    <w:uiPriority w:val="99"/>
    <w:qFormat/>
    <w:pPr>
      <w:pBdr/>
      <w:tabs>
        <w:tab w:val="center" w:leader="none" w:pos="4153"/>
        <w:tab w:val="right" w:leader="none" w:pos="8306"/>
      </w:tabs>
      <w:spacing/>
      <w:ind/>
      <w:jc w:val="left"/>
    </w:pPr>
    <w:rPr>
      <w:sz w:val="18"/>
    </w:rPr>
  </w:style>
  <w:style w:type="paragraph" w:styleId="673">
    <w:name w:val="Header"/>
    <w:basedOn w:val="663"/>
    <w:uiPriority w:val="0"/>
    <w:qFormat/>
    <w:pPr>
      <w:pBdr/>
      <w:tabs>
        <w:tab w:val="center" w:leader="none" w:pos="4153"/>
        <w:tab w:val="right" w:leader="none" w:pos="8306"/>
      </w:tabs>
      <w:spacing/>
      <w:ind/>
    </w:pPr>
    <w:rPr>
      <w:sz w:val="18"/>
    </w:rPr>
  </w:style>
  <w:style w:type="paragraph" w:styleId="674">
    <w:name w:val="HTML Preformatted"/>
    <w:basedOn w:val="663"/>
    <w:uiPriority w:val="0"/>
    <w:qFormat/>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ind/>
      <w:jc w:val="left"/>
    </w:pPr>
    <w:rPr>
      <w:rFonts w:ascii="宋体" w:hAnsi="宋体" w:cs="宋体"/>
      <w:sz w:val="24"/>
      <w:szCs w:val="24"/>
    </w:rPr>
  </w:style>
  <w:style w:type="paragraph" w:styleId="675">
    <w:name w:val="Normal (Web)"/>
    <w:basedOn w:val="663"/>
    <w:uiPriority w:val="0"/>
    <w:qFormat/>
    <w:pPr>
      <w:pBdr/>
      <w:spacing w:afterAutospacing="1" w:beforeAutospacing="1"/>
      <w:ind/>
      <w:jc w:val="left"/>
    </w:pPr>
    <w:rPr>
      <w:sz w:val="24"/>
    </w:rPr>
  </w:style>
  <w:style w:type="table" w:styleId="676">
    <w:name w:val="Table Grid"/>
    <w:basedOn w:val="668"/>
    <w:uiPriority w:val="0"/>
    <w:qFormat/>
    <w:pPr>
      <w:widowControl w:val="false"/>
      <w:pBdr/>
      <w:spacing/>
      <w:ind/>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677">
    <w:name w:val="Strong"/>
    <w:basedOn w:val="667"/>
    <w:uiPriority w:val="0"/>
    <w:qFormat/>
    <w:pPr>
      <w:pBdr/>
      <w:spacing/>
      <w:ind/>
    </w:pPr>
    <w:rPr>
      <w:b/>
    </w:rPr>
  </w:style>
  <w:style w:type="character" w:styleId="678">
    <w:name w:val="page number"/>
    <w:basedOn w:val="667"/>
    <w:uiPriority w:val="0"/>
    <w:qFormat/>
    <w:pPr>
      <w:pBdr/>
      <w:spacing/>
      <w:ind/>
    </w:pPr>
  </w:style>
  <w:style w:type="character" w:styleId="679">
    <w:name w:val="Hyperlink"/>
    <w:basedOn w:val="667"/>
    <w:uiPriority w:val="0"/>
    <w:qFormat/>
    <w:pPr>
      <w:pBdr/>
      <w:spacing/>
      <w:ind/>
    </w:pPr>
    <w:rPr>
      <w:color w:val="0000ff"/>
      <w:u w:val="single"/>
    </w:rPr>
  </w:style>
  <w:style w:type="paragraph" w:styleId="680" w:customStyle="1">
    <w:name w:val="样式1"/>
    <w:basedOn w:val="663"/>
    <w:uiPriority w:val="0"/>
    <w:qFormat/>
    <w:pPr>
      <w:pBdr/>
      <w:spacing/>
      <w:ind/>
    </w:pPr>
    <w:rPr>
      <w:b/>
      <w:color w:val="548235"/>
      <w:sz w:val="28"/>
    </w:rPr>
  </w:style>
  <w:style w:type="paragraph" w:styleId="681" w:customStyle="1">
    <w:name w:val="NormalIndent"/>
    <w:basedOn w:val="663"/>
    <w:next w:val="663"/>
    <w:uiPriority w:val="0"/>
    <w:qFormat/>
    <w:pPr>
      <w:pBdr/>
      <w:spacing/>
      <w:ind w:firstLine="200"/>
    </w:pPr>
  </w:style>
  <w:style w:type="character" w:styleId="682" w:customStyle="1">
    <w:name w:val="页脚 字符"/>
    <w:link w:val="672"/>
    <w:uiPriority w:val="99"/>
    <w:qFormat/>
    <w:pPr>
      <w:pBdr/>
      <w:spacing/>
      <w:ind/>
    </w:pPr>
    <w:rPr>
      <w:rFonts w:ascii="Calibri" w:cs="Arial"/>
      <w:bCs/>
      <w:sz w:val="18"/>
      <w:szCs w:val="22"/>
    </w:rPr>
  </w:style>
  <w:style w:type="character" w:styleId="683" w:customStyle="1">
    <w:name w:val="16"/>
    <w:basedOn w:val="667"/>
    <w:uiPriority w:val="0"/>
    <w:qFormat/>
    <w:pPr>
      <w:pBdr/>
      <w:spacing/>
      <w:ind/>
    </w:pPr>
    <w:rPr>
      <w:rFonts w:ascii="Times New Roman" w:hAnsi="Times New Roman" w:cs="Times New Roman"/>
      <w:b/>
      <w:lang w:bidi="ar-SA"/>
    </w:rPr>
  </w:style>
  <w:style w:type="character" w:styleId="684" w:customStyle="1">
    <w:name w:val="15"/>
    <w:basedOn w:val="667"/>
    <w:uiPriority w:val="0"/>
    <w:qFormat/>
    <w:pPr>
      <w:pBdr/>
      <w:spacing/>
      <w:ind/>
    </w:pPr>
    <w:rPr>
      <w:rFonts w:ascii="Times New Roman" w:hAnsi="Times New Roman" w:cs="Times New Roman"/>
      <w:lang w:bidi="ar-SA"/>
    </w:rPr>
  </w:style>
  <w:style w:type="numbering" w:styleId="2178" w:default="1">
    <w:name w:val="No List"/>
    <w:uiPriority w:val="99"/>
    <w:semiHidden/>
    <w:unhideWhenUsed/>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oter" Target="footer1.xml" /><Relationship Id="rId9"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ambria"/>
        <a:cs typeface="Arial"/>
      </a:majorFont>
      <a:minorFont>
        <a:latin typeface="等线"/>
        <a:ea typeface="等线"/>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ONLYOFFICE/7.5.1.23</Application>
  <Company>Yozosoft</Company>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User274</dc:creator>
  <cp:lastModifiedBy>匿名</cp:lastModifiedBy>
  <cp:revision>3</cp:revision>
  <dcterms:created xsi:type="dcterms:W3CDTF">2024-03-29T09:25:00Z</dcterms:created>
  <dcterms:modified xsi:type="dcterms:W3CDTF">2026-09-07T09:18:29Z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3AC01A03EA15442C829DF1100CF70746_13</vt:lpwstr>
  </property>
  <property fmtid="{D5CDD505-2E9C-101B-9397-08002B2CF9AE}" pid="4" name="KSOTemplateDocerSaveRecord">
    <vt:lpwstr>eyJoZGlkIjoiMGYyOGNjOWViZjMxMGQ2OTQyYjQ2NTdmNzM2M2Q2MzAiLCJ1c2VySWQiOiIyNTIxNDk1MDcifQ==</vt:lpwstr>
  </property>
</Properties>
</file>